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3F7604" w:rsidRDefault="00FF0598" w:rsidP="00951AC2">
      <w:pPr>
        <w:tabs>
          <w:tab w:val="left" w:pos="1037"/>
        </w:tabs>
        <w:jc w:val="center"/>
        <w:rPr>
          <w:rFonts w:ascii="Book Antiqua" w:hAnsi="Book Antiqua"/>
          <w:b/>
          <w:sz w:val="56"/>
          <w:szCs w:val="56"/>
        </w:rPr>
      </w:pPr>
      <w:r w:rsidRPr="003F7604">
        <w:rPr>
          <w:rFonts w:ascii="Book Antiqua" w:hAnsi="Book Antiqua"/>
          <w:b/>
          <w:sz w:val="56"/>
          <w:szCs w:val="56"/>
        </w:rPr>
        <w:t>SECTION – III</w:t>
      </w:r>
    </w:p>
    <w:p w:rsidR="00FF0598" w:rsidRPr="003F7604" w:rsidRDefault="00FF0598" w:rsidP="00951AC2">
      <w:pPr>
        <w:tabs>
          <w:tab w:val="left" w:pos="1037"/>
        </w:tabs>
        <w:jc w:val="center"/>
        <w:rPr>
          <w:rFonts w:ascii="Book Antiqua" w:hAnsi="Book Antiqua"/>
          <w:b/>
          <w:sz w:val="56"/>
          <w:szCs w:val="56"/>
        </w:rPr>
      </w:pPr>
    </w:p>
    <w:p w:rsidR="00FF0598" w:rsidRPr="003F7604" w:rsidRDefault="00FF0598" w:rsidP="00951AC2">
      <w:pPr>
        <w:tabs>
          <w:tab w:val="left" w:pos="1037"/>
        </w:tabs>
        <w:jc w:val="center"/>
        <w:rPr>
          <w:rFonts w:ascii="Book Antiqua" w:hAnsi="Book Antiqua"/>
          <w:b/>
          <w:sz w:val="56"/>
          <w:szCs w:val="56"/>
        </w:rPr>
      </w:pPr>
    </w:p>
    <w:p w:rsidR="00FF0598" w:rsidRPr="003F7604" w:rsidRDefault="00FF0598" w:rsidP="00951AC2">
      <w:pPr>
        <w:tabs>
          <w:tab w:val="left" w:pos="1037"/>
        </w:tabs>
        <w:jc w:val="center"/>
        <w:rPr>
          <w:rFonts w:ascii="Book Antiqua" w:hAnsi="Book Antiqua"/>
          <w:b/>
          <w:sz w:val="56"/>
          <w:szCs w:val="56"/>
        </w:rPr>
      </w:pPr>
      <w:r w:rsidRPr="003F7604">
        <w:rPr>
          <w:rFonts w:ascii="Book Antiqua" w:hAnsi="Book Antiqua"/>
          <w:b/>
          <w:sz w:val="56"/>
          <w:szCs w:val="56"/>
        </w:rPr>
        <w:t>BID DATA SHEETS (BDS)</w:t>
      </w: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sectPr w:rsidR="00FF0598" w:rsidRPr="00EB52CF" w:rsidSect="00BC182F">
          <w:footerReference w:type="default" r:id="rId8"/>
          <w:pgSz w:w="12240" w:h="15840"/>
          <w:pgMar w:top="1440" w:right="1440" w:bottom="1440" w:left="1800" w:header="720" w:footer="720" w:gutter="0"/>
          <w:cols w:space="720"/>
          <w:docGrid w:linePitch="360"/>
        </w:sectPr>
      </w:pPr>
    </w:p>
    <w:p w:rsidR="00FF0598" w:rsidRPr="00EB52CF" w:rsidRDefault="00FF0598" w:rsidP="00951AC2">
      <w:pPr>
        <w:jc w:val="center"/>
        <w:rPr>
          <w:rFonts w:ascii="Book Antiqua" w:hAnsi="Book Antiqua"/>
          <w:b/>
          <w:bCs/>
        </w:rPr>
      </w:pPr>
      <w:r w:rsidRPr="00EB52CF">
        <w:rPr>
          <w:rFonts w:ascii="Book Antiqua" w:hAnsi="Book Antiqua"/>
          <w:b/>
          <w:bCs/>
        </w:rPr>
        <w:lastRenderedPageBreak/>
        <w:t>BID DATA SHEETS (BDS)</w:t>
      </w:r>
    </w:p>
    <w:p w:rsidR="00FF0598" w:rsidRPr="00EB52CF" w:rsidRDefault="00FF0598" w:rsidP="00951AC2">
      <w:pPr>
        <w:tabs>
          <w:tab w:val="left" w:pos="1037"/>
        </w:tabs>
        <w:jc w:val="center"/>
        <w:rPr>
          <w:rFonts w:ascii="Book Antiqua" w:hAnsi="Book Antiqua"/>
          <w:b/>
        </w:rPr>
      </w:pPr>
    </w:p>
    <w:p w:rsidR="00FF0598" w:rsidRPr="00EB52CF" w:rsidRDefault="00FF0598" w:rsidP="000C1976">
      <w:pPr>
        <w:jc w:val="both"/>
        <w:rPr>
          <w:rFonts w:ascii="Book Antiqua" w:hAnsi="Book Antiqua"/>
        </w:rPr>
      </w:pPr>
      <w:r w:rsidRPr="00EB52CF">
        <w:rPr>
          <w:rFonts w:ascii="Book Antiqua" w:hAnsi="Book Antiqua"/>
        </w:rPr>
        <w:t>The following bid specific data for the Plant and Equipment to be procured shall amend and/or supplement the provisions in the Instruction to Bidders (ITB)</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4410"/>
        <w:gridCol w:w="3330"/>
      </w:tblGrid>
      <w:tr w:rsidR="00FF0598" w:rsidRPr="00EB52CF" w:rsidTr="00005E51">
        <w:trPr>
          <w:tblHeader/>
        </w:trPr>
        <w:tc>
          <w:tcPr>
            <w:tcW w:w="720" w:type="dxa"/>
          </w:tcPr>
          <w:p w:rsidR="00FF0598" w:rsidRPr="00EB52CF" w:rsidRDefault="00FF0598" w:rsidP="000C1976">
            <w:pPr>
              <w:jc w:val="center"/>
              <w:rPr>
                <w:rFonts w:ascii="Book Antiqua" w:hAnsi="Book Antiqua"/>
                <w:b/>
                <w:bCs/>
              </w:rPr>
            </w:pPr>
            <w:r w:rsidRPr="00EB52CF">
              <w:rPr>
                <w:rFonts w:ascii="Book Antiqua" w:hAnsi="Book Antiqua"/>
                <w:b/>
                <w:bCs/>
              </w:rPr>
              <w:t>Sl. No.</w:t>
            </w:r>
          </w:p>
        </w:tc>
        <w:tc>
          <w:tcPr>
            <w:tcW w:w="1440" w:type="dxa"/>
          </w:tcPr>
          <w:p w:rsidR="00FF0598" w:rsidRPr="00EB52CF" w:rsidRDefault="00FF0598" w:rsidP="000C1976">
            <w:pPr>
              <w:jc w:val="center"/>
              <w:rPr>
                <w:rFonts w:ascii="Book Antiqua" w:hAnsi="Book Antiqua"/>
                <w:b/>
                <w:bCs/>
              </w:rPr>
            </w:pPr>
            <w:r w:rsidRPr="00EB52CF">
              <w:rPr>
                <w:rFonts w:ascii="Book Antiqua" w:hAnsi="Book Antiqua"/>
                <w:b/>
                <w:bCs/>
              </w:rPr>
              <w:t>ITB Clause Ref. No.</w:t>
            </w:r>
          </w:p>
        </w:tc>
        <w:tc>
          <w:tcPr>
            <w:tcW w:w="7740" w:type="dxa"/>
            <w:gridSpan w:val="2"/>
          </w:tcPr>
          <w:p w:rsidR="00FF0598" w:rsidRPr="00EB52CF" w:rsidRDefault="00FF0598" w:rsidP="000C1976">
            <w:pPr>
              <w:jc w:val="center"/>
              <w:rPr>
                <w:rFonts w:ascii="Book Antiqua" w:hAnsi="Book Antiqua"/>
                <w:b/>
                <w:bCs/>
              </w:rPr>
            </w:pPr>
            <w:r w:rsidRPr="00EB52CF">
              <w:rPr>
                <w:rFonts w:ascii="Book Antiqua" w:hAnsi="Book Antiqua"/>
                <w:b/>
                <w:bCs/>
              </w:rPr>
              <w:t>Bid Data Details</w:t>
            </w:r>
          </w:p>
        </w:tc>
      </w:tr>
      <w:tr w:rsidR="00A12A41" w:rsidRPr="00EB52CF" w:rsidTr="00005E51">
        <w:tc>
          <w:tcPr>
            <w:tcW w:w="720" w:type="dxa"/>
          </w:tcPr>
          <w:p w:rsidR="00A12A41" w:rsidRPr="00EB52CF" w:rsidRDefault="00A12A41" w:rsidP="00A12A41">
            <w:pPr>
              <w:numPr>
                <w:ilvl w:val="0"/>
                <w:numId w:val="1"/>
              </w:numPr>
              <w:jc w:val="both"/>
              <w:rPr>
                <w:rFonts w:ascii="Book Antiqua" w:hAnsi="Book Antiqua"/>
              </w:rPr>
            </w:pPr>
          </w:p>
        </w:tc>
        <w:tc>
          <w:tcPr>
            <w:tcW w:w="1440" w:type="dxa"/>
          </w:tcPr>
          <w:p w:rsidR="00A12A41" w:rsidRPr="00EB52CF" w:rsidRDefault="00A12A41" w:rsidP="00A12A41">
            <w:pPr>
              <w:jc w:val="both"/>
              <w:rPr>
                <w:rFonts w:ascii="Book Antiqua" w:hAnsi="Book Antiqua"/>
              </w:rPr>
            </w:pPr>
            <w:r w:rsidRPr="00EB52CF">
              <w:rPr>
                <w:rFonts w:ascii="Book Antiqua" w:hAnsi="Book Antiqua"/>
              </w:rPr>
              <w:t>General</w:t>
            </w:r>
          </w:p>
        </w:tc>
        <w:tc>
          <w:tcPr>
            <w:tcW w:w="7740" w:type="dxa"/>
            <w:gridSpan w:val="2"/>
          </w:tcPr>
          <w:p w:rsidR="00A12A41" w:rsidRPr="00EB52CF" w:rsidRDefault="00A12A41" w:rsidP="00A12A41">
            <w:pPr>
              <w:rPr>
                <w:rFonts w:ascii="Book Antiqua" w:hAnsi="Book Antiqua" w:cs="Arial"/>
                <w:lang w:val="en-GB"/>
              </w:rPr>
            </w:pPr>
            <w:r w:rsidRPr="00EB52CF">
              <w:rPr>
                <w:rFonts w:ascii="Book Antiqua" w:hAnsi="Book Antiqua" w:cs="Arial"/>
                <w:lang w:val="en-GB"/>
              </w:rPr>
              <w:t xml:space="preserve">Joint Venture is not applicable for the subject package. Accordingly, </w:t>
            </w:r>
            <w:r w:rsidRPr="00EB52CF">
              <w:rPr>
                <w:rFonts w:ascii="Book Antiqua" w:hAnsi="Book Antiqua"/>
                <w:lang w:val="en-GB"/>
              </w:rPr>
              <w:t xml:space="preserve">all the clause pertaining to </w:t>
            </w:r>
            <w:r w:rsidRPr="00EB52CF">
              <w:rPr>
                <w:rFonts w:ascii="Book Antiqua" w:hAnsi="Book Antiqua" w:cs="Arial"/>
                <w:lang w:val="en-GB"/>
              </w:rPr>
              <w:t xml:space="preserve">Joint Venture </w:t>
            </w:r>
            <w:r w:rsidRPr="00EB52CF">
              <w:rPr>
                <w:rFonts w:ascii="Book Antiqua" w:hAnsi="Book Antiqua"/>
                <w:lang w:val="en-GB"/>
              </w:rPr>
              <w:t>stand deleted.</w:t>
            </w:r>
          </w:p>
        </w:tc>
      </w:tr>
      <w:tr w:rsidR="001E408A" w:rsidRPr="00EB52CF" w:rsidTr="00005E51">
        <w:tc>
          <w:tcPr>
            <w:tcW w:w="720" w:type="dxa"/>
          </w:tcPr>
          <w:p w:rsidR="001E408A" w:rsidRPr="00EB52CF" w:rsidRDefault="001E408A" w:rsidP="001E408A">
            <w:pPr>
              <w:numPr>
                <w:ilvl w:val="0"/>
                <w:numId w:val="1"/>
              </w:numPr>
              <w:jc w:val="both"/>
              <w:rPr>
                <w:rFonts w:ascii="Book Antiqua" w:hAnsi="Book Antiqua"/>
              </w:rPr>
            </w:pPr>
          </w:p>
        </w:tc>
        <w:tc>
          <w:tcPr>
            <w:tcW w:w="1440" w:type="dxa"/>
          </w:tcPr>
          <w:p w:rsidR="001E408A" w:rsidRPr="0074063F" w:rsidRDefault="001E408A" w:rsidP="001E408A">
            <w:pPr>
              <w:jc w:val="both"/>
              <w:rPr>
                <w:rFonts w:ascii="Book Antiqua" w:hAnsi="Book Antiqua"/>
              </w:rPr>
            </w:pPr>
            <w:r>
              <w:rPr>
                <w:rFonts w:ascii="Book Antiqua" w:hAnsi="Book Antiqua"/>
              </w:rPr>
              <w:t>General</w:t>
            </w:r>
          </w:p>
        </w:tc>
        <w:tc>
          <w:tcPr>
            <w:tcW w:w="7740" w:type="dxa"/>
            <w:gridSpan w:val="2"/>
          </w:tcPr>
          <w:p w:rsidR="001E408A" w:rsidRPr="0074063F" w:rsidRDefault="001E408A" w:rsidP="001E408A">
            <w:pPr>
              <w:rPr>
                <w:rFonts w:ascii="Book Antiqua" w:hAnsi="Book Antiqua" w:cs="Arial"/>
                <w:lang w:val="en-GB"/>
              </w:rPr>
            </w:pPr>
            <w:r>
              <w:rPr>
                <w:rFonts w:ascii="Book Antiqua" w:hAnsi="Book Antiqua" w:cs="Arial"/>
                <w:lang w:val="en-GB"/>
              </w:rPr>
              <w:t xml:space="preserve">Integrity Pact is not applicable for the subject package. </w:t>
            </w:r>
            <w:r w:rsidRPr="0074063F">
              <w:rPr>
                <w:rFonts w:ascii="Book Antiqua" w:hAnsi="Book Antiqua" w:cs="Arial"/>
                <w:lang w:val="en-GB"/>
              </w:rPr>
              <w:t xml:space="preserve">Accordingly, </w:t>
            </w:r>
            <w:r w:rsidRPr="0074063F">
              <w:rPr>
                <w:rFonts w:ascii="Book Antiqua" w:hAnsi="Book Antiqua"/>
                <w:lang w:val="en-GB"/>
              </w:rPr>
              <w:t xml:space="preserve">all the clause pertaining to </w:t>
            </w:r>
            <w:r>
              <w:rPr>
                <w:rFonts w:ascii="Book Antiqua" w:hAnsi="Book Antiqua" w:cs="Arial"/>
                <w:lang w:val="en-GB"/>
              </w:rPr>
              <w:t>Integrity Pact</w:t>
            </w:r>
            <w:r w:rsidRPr="0074063F">
              <w:rPr>
                <w:rFonts w:ascii="Book Antiqua" w:hAnsi="Book Antiqua" w:cs="Arial"/>
                <w:lang w:val="en-GB"/>
              </w:rPr>
              <w:t xml:space="preserve"> </w:t>
            </w:r>
            <w:r w:rsidRPr="0074063F">
              <w:rPr>
                <w:rFonts w:ascii="Book Antiqua" w:hAnsi="Book Antiqua"/>
                <w:lang w:val="en-GB"/>
              </w:rPr>
              <w:t>stand deleted.</w:t>
            </w:r>
          </w:p>
        </w:tc>
      </w:tr>
      <w:tr w:rsidR="001E408A" w:rsidRPr="00EB52CF" w:rsidTr="00005E51">
        <w:tc>
          <w:tcPr>
            <w:tcW w:w="720" w:type="dxa"/>
          </w:tcPr>
          <w:p w:rsidR="001E408A" w:rsidRPr="00EB52CF" w:rsidRDefault="001E408A" w:rsidP="001E408A">
            <w:pPr>
              <w:numPr>
                <w:ilvl w:val="0"/>
                <w:numId w:val="1"/>
              </w:numPr>
              <w:jc w:val="both"/>
              <w:rPr>
                <w:rFonts w:ascii="Book Antiqua" w:hAnsi="Book Antiqua"/>
              </w:rPr>
            </w:pPr>
          </w:p>
        </w:tc>
        <w:tc>
          <w:tcPr>
            <w:tcW w:w="1440" w:type="dxa"/>
          </w:tcPr>
          <w:p w:rsidR="001E408A" w:rsidRPr="00EB52CF" w:rsidRDefault="001E408A" w:rsidP="001E408A">
            <w:pPr>
              <w:jc w:val="both"/>
              <w:rPr>
                <w:rFonts w:ascii="Book Antiqua" w:hAnsi="Book Antiqua"/>
              </w:rPr>
            </w:pPr>
            <w:r w:rsidRPr="00EB52CF">
              <w:rPr>
                <w:rFonts w:ascii="Book Antiqua" w:hAnsi="Book Antiqua"/>
              </w:rPr>
              <w:t>ITB 1.1</w:t>
            </w:r>
          </w:p>
        </w:tc>
        <w:tc>
          <w:tcPr>
            <w:tcW w:w="7740" w:type="dxa"/>
            <w:gridSpan w:val="2"/>
          </w:tcPr>
          <w:p w:rsidR="001E408A" w:rsidRPr="00EB52CF" w:rsidRDefault="001E408A" w:rsidP="001E408A">
            <w:pPr>
              <w:jc w:val="both"/>
              <w:rPr>
                <w:rFonts w:ascii="Book Antiqua" w:hAnsi="Book Antiqua" w:cs="Arial"/>
                <w:snapToGrid w:val="0"/>
              </w:rPr>
            </w:pPr>
            <w:r w:rsidRPr="00EB52CF">
              <w:rPr>
                <w:rFonts w:ascii="Book Antiqua" w:hAnsi="Book Antiqua" w:cs="Arial"/>
                <w:b/>
                <w:snapToGrid w:val="0"/>
              </w:rPr>
              <w:t>The Owner is</w:t>
            </w:r>
            <w:r w:rsidRPr="00EB52CF">
              <w:rPr>
                <w:rFonts w:ascii="Book Antiqua" w:hAnsi="Book Antiqua" w:cs="Arial"/>
                <w:snapToGrid w:val="0"/>
              </w:rPr>
              <w:t>:</w:t>
            </w:r>
          </w:p>
          <w:p w:rsidR="001E408A" w:rsidRPr="00EB52CF" w:rsidRDefault="001E408A" w:rsidP="001E408A">
            <w:pPr>
              <w:jc w:val="both"/>
              <w:rPr>
                <w:rFonts w:ascii="Book Antiqua" w:hAnsi="Book Antiqua" w:cs="Arial"/>
                <w:snapToGrid w:val="0"/>
              </w:rPr>
            </w:pPr>
          </w:p>
          <w:p w:rsidR="001E408A" w:rsidRPr="00EB52CF" w:rsidRDefault="001E408A" w:rsidP="001E408A">
            <w:pPr>
              <w:jc w:val="both"/>
              <w:rPr>
                <w:rFonts w:ascii="Book Antiqua" w:hAnsi="Book Antiqua"/>
                <w:lang w:val="en-GB"/>
              </w:rPr>
            </w:pPr>
            <w:r w:rsidRPr="00EB52CF">
              <w:rPr>
                <w:rFonts w:ascii="Book Antiqua" w:hAnsi="Book Antiqua"/>
                <w:lang w:val="en-GB"/>
              </w:rPr>
              <w:t>Power Grid Corporation of India Limited</w:t>
            </w:r>
          </w:p>
          <w:p w:rsidR="001E408A" w:rsidRPr="00EB52CF" w:rsidRDefault="001E408A" w:rsidP="001E408A">
            <w:pPr>
              <w:jc w:val="both"/>
              <w:rPr>
                <w:rFonts w:ascii="Book Antiqua" w:hAnsi="Book Antiqua"/>
                <w:lang w:val="en-GB"/>
              </w:rPr>
            </w:pPr>
            <w:r w:rsidRPr="00EB52CF">
              <w:rPr>
                <w:rFonts w:ascii="Book Antiqua" w:hAnsi="Book Antiqua"/>
                <w:lang w:val="en-GB"/>
              </w:rPr>
              <w:t xml:space="preserve">Norther Region-III Headquarter </w:t>
            </w:r>
          </w:p>
          <w:p w:rsidR="001E408A" w:rsidRPr="00EB52CF" w:rsidRDefault="001E408A" w:rsidP="001E408A">
            <w:pPr>
              <w:jc w:val="both"/>
              <w:rPr>
                <w:rFonts w:ascii="Book Antiqua" w:hAnsi="Book Antiqua"/>
                <w:lang w:val="en-GB"/>
              </w:rPr>
            </w:pPr>
            <w:r w:rsidRPr="00EB52CF">
              <w:rPr>
                <w:rFonts w:ascii="Book Antiqua" w:hAnsi="Book Antiqua"/>
                <w:lang w:val="en-GB"/>
              </w:rPr>
              <w:t>12, Rana Pratap Marg</w:t>
            </w:r>
          </w:p>
          <w:p w:rsidR="001E408A" w:rsidRPr="00EB52CF" w:rsidRDefault="001E408A" w:rsidP="001E408A">
            <w:pPr>
              <w:jc w:val="both"/>
              <w:rPr>
                <w:rFonts w:ascii="Book Antiqua" w:hAnsi="Book Antiqua"/>
                <w:lang w:val="en-GB"/>
              </w:rPr>
            </w:pPr>
            <w:r w:rsidRPr="00EB52CF">
              <w:rPr>
                <w:rFonts w:ascii="Book Antiqua" w:hAnsi="Book Antiqua"/>
                <w:lang w:val="en-GB"/>
              </w:rPr>
              <w:t>Lucknow- 226001 (UP)</w:t>
            </w:r>
          </w:p>
          <w:p w:rsidR="001E408A" w:rsidRPr="00EB52CF" w:rsidRDefault="001E408A" w:rsidP="001E408A">
            <w:pPr>
              <w:jc w:val="both"/>
              <w:rPr>
                <w:rFonts w:ascii="Book Antiqua" w:hAnsi="Book Antiqua" w:cs="Arial"/>
                <w:snapToGrid w:val="0"/>
              </w:rPr>
            </w:pPr>
          </w:p>
          <w:p w:rsidR="001E408A" w:rsidRPr="00EB52CF" w:rsidRDefault="001E408A" w:rsidP="001E408A">
            <w:pPr>
              <w:rPr>
                <w:rFonts w:ascii="Book Antiqua" w:hAnsi="Book Antiqua"/>
              </w:rPr>
            </w:pPr>
            <w:r w:rsidRPr="00EB52CF">
              <w:rPr>
                <w:rFonts w:ascii="Book Antiqua" w:hAnsi="Book Antiqua"/>
                <w:lang w:val="en-GB"/>
              </w:rPr>
              <w:t xml:space="preserve">Kind Attn.: </w:t>
            </w:r>
            <w:r w:rsidRPr="00EB52CF">
              <w:rPr>
                <w:rFonts w:ascii="Book Antiqua" w:hAnsi="Book Antiqua"/>
                <w:color w:val="FF0000"/>
              </w:rPr>
              <w:t>DGM (C&amp;M)/ Sr. DGM (C&amp;M)</w:t>
            </w:r>
          </w:p>
          <w:p w:rsidR="001E408A" w:rsidRPr="00EB52CF" w:rsidRDefault="001E408A" w:rsidP="001E408A">
            <w:pPr>
              <w:rPr>
                <w:rStyle w:val="Hyperlink"/>
                <w:rFonts w:ascii="Book Antiqua" w:hAnsi="Book Antiqua"/>
                <w:color w:val="FF0000"/>
              </w:rPr>
            </w:pPr>
            <w:r w:rsidRPr="00EB52CF">
              <w:rPr>
                <w:rFonts w:ascii="Book Antiqua" w:hAnsi="Book Antiqua"/>
                <w:lang w:val="en-GB"/>
              </w:rPr>
              <w:t xml:space="preserve">Mobile: </w:t>
            </w:r>
            <w:r w:rsidRPr="00EB52CF">
              <w:rPr>
                <w:rStyle w:val="Hyperlink"/>
                <w:rFonts w:ascii="Book Antiqua" w:hAnsi="Book Antiqua"/>
                <w:color w:val="FF0000"/>
                <w:u w:val="none"/>
              </w:rPr>
              <w:t>+91 99713 99072/ 99103 79465</w:t>
            </w:r>
          </w:p>
          <w:p w:rsidR="001E408A" w:rsidRPr="00EB52CF" w:rsidRDefault="001E408A" w:rsidP="001E408A">
            <w:pPr>
              <w:rPr>
                <w:rFonts w:ascii="Book Antiqua" w:hAnsi="Book Antiqua" w:cs="Arial"/>
                <w:lang w:val="en-GB"/>
              </w:rPr>
            </w:pPr>
          </w:p>
        </w:tc>
      </w:tr>
      <w:tr w:rsidR="001E408A" w:rsidRPr="00EB52CF" w:rsidTr="00005E51">
        <w:tc>
          <w:tcPr>
            <w:tcW w:w="720" w:type="dxa"/>
          </w:tcPr>
          <w:p w:rsidR="001E408A" w:rsidRPr="00EB52CF" w:rsidRDefault="001E408A" w:rsidP="001E408A">
            <w:pPr>
              <w:numPr>
                <w:ilvl w:val="0"/>
                <w:numId w:val="1"/>
              </w:numPr>
              <w:jc w:val="both"/>
              <w:rPr>
                <w:rFonts w:ascii="Book Antiqua" w:hAnsi="Book Antiqua"/>
              </w:rPr>
            </w:pPr>
          </w:p>
        </w:tc>
        <w:tc>
          <w:tcPr>
            <w:tcW w:w="1440" w:type="dxa"/>
          </w:tcPr>
          <w:p w:rsidR="001E408A" w:rsidRPr="00EB52CF" w:rsidRDefault="001E408A" w:rsidP="001E408A">
            <w:pPr>
              <w:jc w:val="both"/>
              <w:rPr>
                <w:rFonts w:ascii="Book Antiqua" w:hAnsi="Book Antiqua"/>
              </w:rPr>
            </w:pPr>
            <w:r w:rsidRPr="00EB52CF">
              <w:rPr>
                <w:rFonts w:ascii="Book Antiqua" w:hAnsi="Book Antiqua"/>
              </w:rPr>
              <w:t>ITB 1.1</w:t>
            </w:r>
          </w:p>
        </w:tc>
        <w:tc>
          <w:tcPr>
            <w:tcW w:w="7740" w:type="dxa"/>
            <w:gridSpan w:val="2"/>
          </w:tcPr>
          <w:p w:rsidR="001E408A" w:rsidRPr="00EB52CF" w:rsidRDefault="001E408A" w:rsidP="001E408A">
            <w:pPr>
              <w:jc w:val="both"/>
              <w:rPr>
                <w:rFonts w:ascii="Book Antiqua" w:hAnsi="Book Antiqua" w:cs="Arial"/>
                <w:b/>
                <w:bCs/>
                <w:snapToGrid w:val="0"/>
              </w:rPr>
            </w:pPr>
            <w:r w:rsidRPr="00EB52CF">
              <w:rPr>
                <w:rFonts w:ascii="Book Antiqua" w:hAnsi="Book Antiqua" w:cs="Arial"/>
                <w:b/>
                <w:bCs/>
                <w:snapToGrid w:val="0"/>
              </w:rPr>
              <w:t xml:space="preserve">The Employer is: </w:t>
            </w:r>
          </w:p>
          <w:p w:rsidR="001E408A" w:rsidRPr="00EB52CF" w:rsidRDefault="001E408A" w:rsidP="001E408A">
            <w:pPr>
              <w:jc w:val="both"/>
              <w:rPr>
                <w:rFonts w:ascii="Book Antiqua" w:hAnsi="Book Antiqua" w:cs="Arial"/>
                <w:snapToGrid w:val="0"/>
              </w:rPr>
            </w:pPr>
          </w:p>
          <w:p w:rsidR="001E408A" w:rsidRPr="00EB52CF" w:rsidRDefault="001E408A" w:rsidP="001E408A">
            <w:pPr>
              <w:jc w:val="both"/>
              <w:rPr>
                <w:rFonts w:ascii="Book Antiqua" w:hAnsi="Book Antiqua"/>
                <w:lang w:val="en-GB"/>
              </w:rPr>
            </w:pPr>
            <w:r w:rsidRPr="00EB52CF">
              <w:rPr>
                <w:rFonts w:ascii="Book Antiqua" w:hAnsi="Book Antiqua"/>
                <w:lang w:val="en-GB"/>
              </w:rPr>
              <w:t>Power Grid Corporation of India Limited</w:t>
            </w:r>
          </w:p>
          <w:p w:rsidR="001E408A" w:rsidRPr="00EB52CF" w:rsidRDefault="001E408A" w:rsidP="001E408A">
            <w:pPr>
              <w:jc w:val="both"/>
              <w:rPr>
                <w:rFonts w:ascii="Book Antiqua" w:hAnsi="Book Antiqua"/>
                <w:lang w:val="en-GB"/>
              </w:rPr>
            </w:pPr>
            <w:r w:rsidRPr="00EB52CF">
              <w:rPr>
                <w:rFonts w:ascii="Book Antiqua" w:hAnsi="Book Antiqua"/>
                <w:lang w:val="en-GB"/>
              </w:rPr>
              <w:t xml:space="preserve">Norther Region-III Headquarter </w:t>
            </w:r>
          </w:p>
          <w:p w:rsidR="001E408A" w:rsidRPr="00EB52CF" w:rsidRDefault="001E408A" w:rsidP="001E408A">
            <w:pPr>
              <w:jc w:val="both"/>
              <w:rPr>
                <w:rFonts w:ascii="Book Antiqua" w:hAnsi="Book Antiqua"/>
                <w:lang w:val="en-GB"/>
              </w:rPr>
            </w:pPr>
            <w:r w:rsidRPr="00EB52CF">
              <w:rPr>
                <w:rFonts w:ascii="Book Antiqua" w:hAnsi="Book Antiqua"/>
                <w:lang w:val="en-GB"/>
              </w:rPr>
              <w:t>12, Rana Pratap Marg</w:t>
            </w:r>
          </w:p>
          <w:p w:rsidR="001E408A" w:rsidRPr="00EB52CF" w:rsidRDefault="001E408A" w:rsidP="001E408A">
            <w:pPr>
              <w:jc w:val="both"/>
              <w:rPr>
                <w:rFonts w:ascii="Book Antiqua" w:hAnsi="Book Antiqua"/>
                <w:lang w:val="en-GB"/>
              </w:rPr>
            </w:pPr>
            <w:r w:rsidRPr="00EB52CF">
              <w:rPr>
                <w:rFonts w:ascii="Book Antiqua" w:hAnsi="Book Antiqua"/>
                <w:lang w:val="en-GB"/>
              </w:rPr>
              <w:t>Lucknow- 226001 (UP)</w:t>
            </w:r>
          </w:p>
          <w:p w:rsidR="001E408A" w:rsidRPr="00EB52CF" w:rsidRDefault="001E408A" w:rsidP="001E408A">
            <w:pPr>
              <w:jc w:val="both"/>
              <w:rPr>
                <w:rFonts w:ascii="Book Antiqua" w:hAnsi="Book Antiqua" w:cs="Arial"/>
                <w:snapToGrid w:val="0"/>
              </w:rPr>
            </w:pPr>
          </w:p>
          <w:p w:rsidR="001E408A" w:rsidRPr="00EB52CF" w:rsidRDefault="001E408A" w:rsidP="001E408A">
            <w:pPr>
              <w:rPr>
                <w:rFonts w:ascii="Book Antiqua" w:hAnsi="Book Antiqua"/>
              </w:rPr>
            </w:pPr>
            <w:r w:rsidRPr="00EB52CF">
              <w:rPr>
                <w:rFonts w:ascii="Book Antiqua" w:hAnsi="Book Antiqua"/>
                <w:lang w:val="en-GB"/>
              </w:rPr>
              <w:t xml:space="preserve">Kind Attn.: </w:t>
            </w:r>
            <w:r w:rsidRPr="00EB52CF">
              <w:rPr>
                <w:rFonts w:ascii="Book Antiqua" w:hAnsi="Book Antiqua"/>
                <w:color w:val="FF0000"/>
              </w:rPr>
              <w:t>DGM (C&amp;M)/ Sr. DGM (C&amp;M)</w:t>
            </w:r>
          </w:p>
          <w:p w:rsidR="001E408A" w:rsidRPr="00EB52CF" w:rsidRDefault="001E408A" w:rsidP="001E408A">
            <w:pPr>
              <w:rPr>
                <w:rStyle w:val="Hyperlink"/>
                <w:rFonts w:ascii="Book Antiqua" w:hAnsi="Book Antiqua"/>
                <w:color w:val="FF0000"/>
              </w:rPr>
            </w:pPr>
            <w:r w:rsidRPr="00EB52CF">
              <w:rPr>
                <w:rFonts w:ascii="Book Antiqua" w:hAnsi="Book Antiqua"/>
                <w:lang w:val="en-GB"/>
              </w:rPr>
              <w:t xml:space="preserve">Mobile: </w:t>
            </w:r>
            <w:r w:rsidRPr="00EB52CF">
              <w:rPr>
                <w:rStyle w:val="Hyperlink"/>
                <w:rFonts w:ascii="Book Antiqua" w:hAnsi="Book Antiqua"/>
                <w:color w:val="FF0000"/>
                <w:u w:val="none"/>
              </w:rPr>
              <w:t>+91 99713 99072/ 99103 79465</w:t>
            </w:r>
          </w:p>
          <w:p w:rsidR="001E408A" w:rsidRPr="00EB52CF" w:rsidRDefault="001E408A" w:rsidP="001E408A">
            <w:pPr>
              <w:rPr>
                <w:rFonts w:ascii="Book Antiqua" w:hAnsi="Book Antiqua"/>
                <w:lang w:val="en-GB"/>
              </w:rPr>
            </w:pPr>
          </w:p>
        </w:tc>
      </w:tr>
      <w:tr w:rsidR="001E408A" w:rsidRPr="00EB52CF" w:rsidTr="00005E51">
        <w:tc>
          <w:tcPr>
            <w:tcW w:w="720" w:type="dxa"/>
          </w:tcPr>
          <w:p w:rsidR="001E408A" w:rsidRPr="00EB52CF" w:rsidRDefault="001E408A" w:rsidP="001E408A">
            <w:pPr>
              <w:numPr>
                <w:ilvl w:val="0"/>
                <w:numId w:val="1"/>
              </w:numPr>
              <w:jc w:val="both"/>
              <w:rPr>
                <w:rFonts w:ascii="Book Antiqua" w:hAnsi="Book Antiqua"/>
              </w:rPr>
            </w:pPr>
          </w:p>
        </w:tc>
        <w:tc>
          <w:tcPr>
            <w:tcW w:w="1440" w:type="dxa"/>
          </w:tcPr>
          <w:p w:rsidR="001E408A" w:rsidRPr="00EB52CF" w:rsidRDefault="001E408A" w:rsidP="001E408A">
            <w:pPr>
              <w:jc w:val="both"/>
              <w:rPr>
                <w:rFonts w:ascii="Book Antiqua" w:hAnsi="Book Antiqua"/>
              </w:rPr>
            </w:pPr>
            <w:r w:rsidRPr="00EB52CF">
              <w:rPr>
                <w:rFonts w:ascii="Book Antiqua" w:hAnsi="Book Antiqua"/>
              </w:rPr>
              <w:t>ITB 2.1</w:t>
            </w:r>
          </w:p>
        </w:tc>
        <w:tc>
          <w:tcPr>
            <w:tcW w:w="7740" w:type="dxa"/>
            <w:gridSpan w:val="2"/>
          </w:tcPr>
          <w:p w:rsidR="001E408A" w:rsidRPr="00452F96" w:rsidRDefault="001E408A" w:rsidP="001E408A">
            <w:pPr>
              <w:autoSpaceDE w:val="0"/>
              <w:autoSpaceDN w:val="0"/>
              <w:adjustRightInd w:val="0"/>
              <w:jc w:val="both"/>
              <w:rPr>
                <w:rFonts w:ascii="Book Antiqua" w:hAnsi="Book Antiqua" w:cs="Book Antiqua"/>
                <w:color w:val="000000"/>
                <w:lang w:bidi="hi-IN"/>
              </w:rPr>
            </w:pPr>
            <w:r w:rsidRPr="00452F96">
              <w:rPr>
                <w:rFonts w:ascii="Book Antiqua" w:hAnsi="Book Antiqua" w:cs="Book Antiqua"/>
                <w:color w:val="000000"/>
                <w:lang w:bidi="hi-IN"/>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1E408A" w:rsidRPr="00452F96" w:rsidRDefault="001E408A" w:rsidP="001E408A">
            <w:pPr>
              <w:autoSpaceDE w:val="0"/>
              <w:autoSpaceDN w:val="0"/>
              <w:adjustRightInd w:val="0"/>
              <w:jc w:val="both"/>
              <w:rPr>
                <w:rFonts w:ascii="Book Antiqua" w:hAnsi="Book Antiqua" w:cs="Book Antiqua"/>
                <w:color w:val="000000"/>
                <w:lang w:bidi="hi-IN"/>
              </w:rPr>
            </w:pPr>
          </w:p>
          <w:p w:rsidR="001E408A" w:rsidRPr="00452F96" w:rsidRDefault="001E408A" w:rsidP="001E408A">
            <w:pPr>
              <w:autoSpaceDE w:val="0"/>
              <w:autoSpaceDN w:val="0"/>
              <w:adjustRightInd w:val="0"/>
              <w:jc w:val="both"/>
              <w:rPr>
                <w:rFonts w:ascii="Book Antiqua" w:hAnsi="Book Antiqua" w:cs="Book Antiqua"/>
                <w:b/>
                <w:bCs/>
                <w:color w:val="000000"/>
                <w:lang w:bidi="hi-IN"/>
              </w:rPr>
            </w:pPr>
            <w:r w:rsidRPr="00452F96">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w:t>
            </w:r>
            <w:r w:rsidRPr="00452F96">
              <w:rPr>
                <w:rFonts w:ascii="Book Antiqua" w:hAnsi="Book Antiqua" w:cs="Book Antiqua"/>
                <w:b/>
                <w:bCs/>
                <w:color w:val="000000"/>
                <w:lang w:bidi="hi-IN"/>
              </w:rPr>
              <w:lastRenderedPageBreak/>
              <w:t xml:space="preserve">such event as below: </w:t>
            </w:r>
          </w:p>
          <w:p w:rsidR="001E408A" w:rsidRPr="00452F96" w:rsidRDefault="001E408A" w:rsidP="001E408A">
            <w:pPr>
              <w:autoSpaceDE w:val="0"/>
              <w:autoSpaceDN w:val="0"/>
              <w:adjustRightInd w:val="0"/>
              <w:jc w:val="both"/>
              <w:rPr>
                <w:rFonts w:ascii="Book Antiqua" w:hAnsi="Book Antiqua" w:cs="Book Antiqua"/>
                <w:b/>
                <w:bCs/>
                <w:color w:val="000000"/>
                <w:lang w:bidi="hi-IN"/>
              </w:rPr>
            </w:pPr>
          </w:p>
          <w:p w:rsidR="001E408A" w:rsidRPr="00452F96" w:rsidRDefault="001E408A" w:rsidP="001E408A">
            <w:pPr>
              <w:autoSpaceDE w:val="0"/>
              <w:autoSpaceDN w:val="0"/>
              <w:adjustRightInd w:val="0"/>
              <w:ind w:left="792" w:hanging="792"/>
              <w:jc w:val="both"/>
              <w:rPr>
                <w:rFonts w:ascii="Book Antiqua" w:hAnsi="Book Antiqua" w:cs="Book Antiqua"/>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3060"/>
            </w:tblGrid>
            <w:tr w:rsidR="001E408A" w:rsidRPr="00452F96" w:rsidTr="002F5D05">
              <w:trPr>
                <w:tblHeader/>
              </w:trPr>
              <w:tc>
                <w:tcPr>
                  <w:tcW w:w="630"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Sr. No.</w:t>
                  </w:r>
                </w:p>
              </w:tc>
              <w:tc>
                <w:tcPr>
                  <w:tcW w:w="3402"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 xml:space="preserve">Event </w:t>
                  </w:r>
                </w:p>
              </w:tc>
              <w:tc>
                <w:tcPr>
                  <w:tcW w:w="3060" w:type="dxa"/>
                </w:tcPr>
                <w:p w:rsidR="001E408A" w:rsidRPr="00452F96" w:rsidRDefault="001E408A" w:rsidP="001E408A">
                  <w:pPr>
                    <w:jc w:val="both"/>
                    <w:rPr>
                      <w:rFonts w:ascii="Book Antiqua" w:hAnsi="Book Antiqua" w:cs="Calibri"/>
                      <w:b/>
                      <w:bCs/>
                    </w:rPr>
                  </w:pPr>
                  <w:r w:rsidRPr="00452F96">
                    <w:rPr>
                      <w:rFonts w:ascii="Book Antiqua" w:hAnsi="Book Antiqua" w:cs="Calibri"/>
                      <w:b/>
                      <w:bCs/>
                    </w:rPr>
                    <w:t>Period for which bid(s) shall be considered as non-responsive/ not eligible</w:t>
                  </w:r>
                </w:p>
              </w:tc>
            </w:tr>
            <w:tr w:rsidR="001E408A" w:rsidRPr="00452F96" w:rsidTr="002F5D05">
              <w:tc>
                <w:tcPr>
                  <w:tcW w:w="630"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1.</w:t>
                  </w:r>
                </w:p>
              </w:tc>
              <w:tc>
                <w:tcPr>
                  <w:tcW w:w="3402"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Termination of Contract due to Contractor’s default</w:t>
                  </w:r>
                </w:p>
                <w:p w:rsidR="001E408A" w:rsidRPr="00452F96" w:rsidRDefault="001E408A" w:rsidP="001E408A">
                  <w:pPr>
                    <w:jc w:val="both"/>
                    <w:rPr>
                      <w:rFonts w:ascii="Book Antiqua" w:hAnsi="Book Antiqua" w:cs="Calibri"/>
                      <w:b/>
                      <w:bCs/>
                    </w:rPr>
                  </w:pPr>
                </w:p>
              </w:tc>
              <w:tc>
                <w:tcPr>
                  <w:tcW w:w="3060" w:type="dxa"/>
                </w:tcPr>
                <w:p w:rsidR="001E408A" w:rsidRPr="00452F96" w:rsidRDefault="001E408A" w:rsidP="001E408A">
                  <w:pPr>
                    <w:jc w:val="both"/>
                    <w:rPr>
                      <w:rFonts w:ascii="Book Antiqua" w:hAnsi="Book Antiqua" w:cs="Calibri"/>
                      <w:b/>
                      <w:bCs/>
                    </w:rPr>
                  </w:pPr>
                  <w:r w:rsidRPr="00452F96">
                    <w:rPr>
                      <w:rFonts w:ascii="Book Antiqua" w:hAnsi="Book Antiqua" w:cs="Calibri"/>
                      <w:b/>
                      <w:bCs/>
                    </w:rPr>
                    <w:t>1 year</w:t>
                  </w:r>
                </w:p>
              </w:tc>
            </w:tr>
            <w:tr w:rsidR="001E408A" w:rsidRPr="00452F96" w:rsidTr="002F5D05">
              <w:tc>
                <w:tcPr>
                  <w:tcW w:w="630"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2.</w:t>
                  </w:r>
                </w:p>
              </w:tc>
              <w:tc>
                <w:tcPr>
                  <w:tcW w:w="3402"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Encashment of CPG due to non-performance</w:t>
                  </w:r>
                </w:p>
                <w:p w:rsidR="001E408A" w:rsidRPr="00452F96" w:rsidRDefault="001E408A" w:rsidP="001E408A">
                  <w:pPr>
                    <w:jc w:val="both"/>
                    <w:rPr>
                      <w:rFonts w:ascii="Book Antiqua" w:hAnsi="Book Antiqua" w:cs="Calibri"/>
                      <w:b/>
                      <w:bCs/>
                    </w:rPr>
                  </w:pPr>
                </w:p>
              </w:tc>
              <w:tc>
                <w:tcPr>
                  <w:tcW w:w="3060" w:type="dxa"/>
                </w:tcPr>
                <w:p w:rsidR="001E408A" w:rsidRPr="00452F96" w:rsidRDefault="001E408A" w:rsidP="001E408A">
                  <w:pPr>
                    <w:jc w:val="both"/>
                    <w:rPr>
                      <w:rFonts w:ascii="Book Antiqua" w:hAnsi="Book Antiqua" w:cs="Calibri"/>
                      <w:b/>
                      <w:bCs/>
                    </w:rPr>
                  </w:pPr>
                  <w:r w:rsidRPr="00452F96">
                    <w:rPr>
                      <w:rFonts w:ascii="Book Antiqua" w:hAnsi="Book Antiqua" w:cs="Calibri"/>
                      <w:b/>
                      <w:bCs/>
                    </w:rPr>
                    <w:t>1 year</w:t>
                  </w:r>
                </w:p>
              </w:tc>
            </w:tr>
            <w:tr w:rsidR="001E408A" w:rsidRPr="00452F96" w:rsidTr="002F5D05">
              <w:tc>
                <w:tcPr>
                  <w:tcW w:w="630"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3.</w:t>
                  </w:r>
                </w:p>
              </w:tc>
              <w:tc>
                <w:tcPr>
                  <w:tcW w:w="3402"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 xml:space="preserve">Repeated failure of major Equipment while in service </w:t>
                  </w:r>
                </w:p>
                <w:p w:rsidR="001E408A" w:rsidRPr="00452F96" w:rsidRDefault="001E408A" w:rsidP="001E408A">
                  <w:pPr>
                    <w:jc w:val="both"/>
                    <w:rPr>
                      <w:rFonts w:ascii="Book Antiqua" w:hAnsi="Book Antiqua" w:cs="Calibri"/>
                      <w:b/>
                      <w:bCs/>
                    </w:rPr>
                  </w:pPr>
                </w:p>
              </w:tc>
              <w:tc>
                <w:tcPr>
                  <w:tcW w:w="3060" w:type="dxa"/>
                </w:tcPr>
                <w:p w:rsidR="001E408A" w:rsidRPr="00452F96" w:rsidRDefault="001E408A" w:rsidP="001E408A">
                  <w:pPr>
                    <w:jc w:val="both"/>
                    <w:rPr>
                      <w:rFonts w:ascii="Book Antiqua" w:hAnsi="Book Antiqua" w:cs="Calibri"/>
                      <w:b/>
                      <w:bCs/>
                    </w:rPr>
                  </w:pPr>
                  <w:r w:rsidRPr="00452F96">
                    <w:rPr>
                      <w:rFonts w:ascii="Book Antiqua" w:hAnsi="Book Antiqua" w:cs="Calibri"/>
                      <w:b/>
                      <w:bCs/>
                    </w:rPr>
                    <w:t>To be determined on case to case basis</w:t>
                  </w:r>
                </w:p>
              </w:tc>
            </w:tr>
            <w:tr w:rsidR="001E408A" w:rsidRPr="00452F96" w:rsidTr="002F5D05">
              <w:tc>
                <w:tcPr>
                  <w:tcW w:w="630"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4.</w:t>
                  </w:r>
                </w:p>
              </w:tc>
              <w:tc>
                <w:tcPr>
                  <w:tcW w:w="3402"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Substantial portion of works (more than 50% of the Contract*) is sub-contracted, under an existing Contract</w:t>
                  </w:r>
                </w:p>
                <w:p w:rsidR="001E408A" w:rsidRPr="00452F96" w:rsidRDefault="001E408A" w:rsidP="001E408A">
                  <w:pPr>
                    <w:jc w:val="both"/>
                    <w:rPr>
                      <w:rFonts w:ascii="Book Antiqua" w:hAnsi="Book Antiqua" w:cs="Calibri"/>
                      <w:b/>
                      <w:bCs/>
                    </w:rPr>
                  </w:pPr>
                </w:p>
              </w:tc>
              <w:tc>
                <w:tcPr>
                  <w:tcW w:w="3060" w:type="dxa"/>
                </w:tcPr>
                <w:p w:rsidR="001E408A" w:rsidRPr="00452F96" w:rsidRDefault="001E408A" w:rsidP="001E408A">
                  <w:pPr>
                    <w:jc w:val="both"/>
                    <w:rPr>
                      <w:rFonts w:ascii="Book Antiqua" w:hAnsi="Book Antiqua" w:cs="Calibri"/>
                      <w:b/>
                      <w:bCs/>
                    </w:rPr>
                  </w:pPr>
                  <w:r w:rsidRPr="00452F96">
                    <w:rPr>
                      <w:rFonts w:ascii="Book Antiqua" w:hAnsi="Book Antiqua" w:cs="Calibri"/>
                      <w:b/>
                      <w:bCs/>
                    </w:rPr>
                    <w:t>1 year</w:t>
                  </w:r>
                </w:p>
              </w:tc>
            </w:tr>
            <w:tr w:rsidR="001E408A" w:rsidRPr="00452F96" w:rsidTr="002F5D05">
              <w:tc>
                <w:tcPr>
                  <w:tcW w:w="630"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5.</w:t>
                  </w:r>
                </w:p>
              </w:tc>
              <w:tc>
                <w:tcPr>
                  <w:tcW w:w="3402"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More than 25% of the Contract price (awarded value), in aggregate, is  paid to sub-contractors/suppliers as Direct payment, under an existing Contract, due to financial position of Contractor</w:t>
                  </w:r>
                </w:p>
                <w:p w:rsidR="001E408A" w:rsidRPr="00452F96" w:rsidRDefault="001E408A" w:rsidP="001E408A">
                  <w:pPr>
                    <w:jc w:val="both"/>
                    <w:rPr>
                      <w:rFonts w:ascii="Book Antiqua" w:hAnsi="Book Antiqua" w:cs="Calibri"/>
                      <w:b/>
                      <w:bCs/>
                    </w:rPr>
                  </w:pPr>
                </w:p>
              </w:tc>
              <w:tc>
                <w:tcPr>
                  <w:tcW w:w="3060" w:type="dxa"/>
                </w:tcPr>
                <w:p w:rsidR="001E408A" w:rsidRPr="00452F96" w:rsidRDefault="001E408A" w:rsidP="001E408A">
                  <w:pPr>
                    <w:jc w:val="both"/>
                    <w:rPr>
                      <w:rFonts w:ascii="Book Antiqua" w:hAnsi="Book Antiqua" w:cs="Calibri"/>
                      <w:b/>
                      <w:bCs/>
                    </w:rPr>
                  </w:pPr>
                  <w:r w:rsidRPr="00452F96">
                    <w:rPr>
                      <w:rFonts w:ascii="Book Antiqua" w:hAnsi="Book Antiqua" w:cs="Calibri"/>
                      <w:b/>
                      <w:bCs/>
                    </w:rPr>
                    <w:t>1 year</w:t>
                  </w:r>
                </w:p>
              </w:tc>
            </w:tr>
            <w:tr w:rsidR="001E408A" w:rsidRPr="00452F96" w:rsidTr="002F5D05">
              <w:tc>
                <w:tcPr>
                  <w:tcW w:w="630"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6.</w:t>
                  </w:r>
                </w:p>
              </w:tc>
              <w:tc>
                <w:tcPr>
                  <w:tcW w:w="3402" w:type="dxa"/>
                  <w:shd w:val="clear" w:color="auto" w:fill="auto"/>
                </w:tcPr>
                <w:p w:rsidR="001E408A" w:rsidRPr="00452F96" w:rsidRDefault="001E408A" w:rsidP="001E408A">
                  <w:pPr>
                    <w:jc w:val="both"/>
                    <w:rPr>
                      <w:rFonts w:ascii="Book Antiqua" w:hAnsi="Book Antiqua" w:cs="Calibri"/>
                      <w:b/>
                      <w:bCs/>
                    </w:rPr>
                  </w:pPr>
                  <w:r w:rsidRPr="00452F96">
                    <w:rPr>
                      <w:rFonts w:ascii="Book Antiqua" w:hAnsi="Book Antiqua" w:cs="Calibri"/>
                      <w:b/>
                      <w:bCs/>
                    </w:rPr>
                    <w:t xml:space="preserve">Firm has been referred to NCLT under Insolvency &amp; Bankruptcy Code </w:t>
                  </w:r>
                  <w:r w:rsidRPr="00452F96">
                    <w:rPr>
                      <w:rFonts w:ascii="Book Antiqua" w:hAnsi="Book Antiqua" w:cs="Calibri"/>
                      <w:b/>
                      <w:bCs/>
                      <w:i/>
                      <w:iCs/>
                    </w:rPr>
                    <w:t>(IRP has been appointed or Liquidation proceedings have been initiated under IBC)</w:t>
                  </w:r>
                  <w:r w:rsidRPr="00452F96">
                    <w:rPr>
                      <w:rFonts w:ascii="Book Antiqua" w:hAnsi="Book Antiqua" w:cs="Calibri"/>
                      <w:b/>
                      <w:bCs/>
                    </w:rPr>
                    <w:t xml:space="preserve"> </w:t>
                  </w:r>
                </w:p>
              </w:tc>
              <w:tc>
                <w:tcPr>
                  <w:tcW w:w="3060" w:type="dxa"/>
                </w:tcPr>
                <w:p w:rsidR="001E408A" w:rsidRPr="00452F96" w:rsidRDefault="001E408A" w:rsidP="001E408A">
                  <w:pPr>
                    <w:jc w:val="both"/>
                    <w:rPr>
                      <w:rFonts w:ascii="Book Antiqua" w:hAnsi="Book Antiqua" w:cs="Calibri"/>
                      <w:b/>
                      <w:bCs/>
                    </w:rPr>
                  </w:pPr>
                  <w:r w:rsidRPr="00452F96">
                    <w:rPr>
                      <w:rFonts w:ascii="Book Antiqua" w:hAnsi="Book Antiqua" w:cs="Calibri"/>
                      <w:b/>
                      <w:bCs/>
                    </w:rPr>
                    <w:t>Till the firm comes out of Resolution process</w:t>
                  </w:r>
                </w:p>
              </w:tc>
            </w:tr>
          </w:tbl>
          <w:p w:rsidR="001E408A" w:rsidRPr="00452F96" w:rsidRDefault="001E408A" w:rsidP="001E408A">
            <w:pPr>
              <w:ind w:right="36"/>
              <w:jc w:val="both"/>
              <w:rPr>
                <w:rFonts w:ascii="Book Antiqua" w:hAnsi="Book Antiqua"/>
                <w:b/>
                <w:bCs/>
                <w:i/>
                <w:iCs/>
              </w:rPr>
            </w:pPr>
          </w:p>
          <w:p w:rsidR="001E408A" w:rsidRPr="00452F96" w:rsidRDefault="001E408A" w:rsidP="001E408A">
            <w:pPr>
              <w:ind w:right="36"/>
              <w:jc w:val="both"/>
              <w:rPr>
                <w:rFonts w:ascii="Book Antiqua" w:hAnsi="Book Antiqua"/>
                <w:i/>
                <w:iCs/>
              </w:rPr>
            </w:pPr>
            <w:r w:rsidRPr="00452F96">
              <w:rPr>
                <w:rFonts w:ascii="Book Antiqua" w:hAnsi="Book Antiqua"/>
                <w:b/>
                <w:bCs/>
                <w:i/>
                <w:iCs/>
              </w:rPr>
              <w:t>*</w:t>
            </w:r>
            <w:r w:rsidRPr="00452F96">
              <w:rPr>
                <w:rFonts w:ascii="Book Antiqua" w:hAnsi="Book Antiqua"/>
                <w:i/>
                <w:iCs/>
              </w:rPr>
              <w:t xml:space="preserve">For the </w:t>
            </w:r>
            <w:r w:rsidRPr="00452F96">
              <w:rPr>
                <w:rFonts w:ascii="Book Antiqua" w:hAnsi="Book Antiqua" w:cs="Calibri"/>
                <w:i/>
                <w:iCs/>
              </w:rPr>
              <w:t>purpose</w:t>
            </w:r>
            <w:r w:rsidRPr="00452F96">
              <w:rPr>
                <w:rFonts w:ascii="Book Antiqua" w:hAnsi="Book Antiqua"/>
                <w:i/>
                <w:iCs/>
              </w:rPr>
              <w:t xml:space="preserve"> of working out 50% of the Contract, following shall be taken into account:</w:t>
            </w:r>
          </w:p>
          <w:p w:rsidR="001E408A" w:rsidRPr="00452F96" w:rsidRDefault="001E408A" w:rsidP="001E408A">
            <w:pPr>
              <w:ind w:right="36"/>
              <w:jc w:val="both"/>
              <w:rPr>
                <w:rFonts w:ascii="Book Antiqua" w:hAnsi="Book Antiqua"/>
                <w:i/>
                <w:iCs/>
              </w:rPr>
            </w:pPr>
          </w:p>
          <w:p w:rsidR="001E408A" w:rsidRPr="00452F96" w:rsidRDefault="001E408A" w:rsidP="001E408A">
            <w:pPr>
              <w:ind w:left="540" w:right="36" w:hanging="450"/>
              <w:jc w:val="both"/>
              <w:rPr>
                <w:rFonts w:ascii="Book Antiqua" w:hAnsi="Book Antiqua"/>
                <w:i/>
                <w:iCs/>
              </w:rPr>
            </w:pPr>
            <w:r w:rsidRPr="00452F96">
              <w:rPr>
                <w:rFonts w:ascii="Book Antiqua" w:hAnsi="Book Antiqua"/>
                <w:i/>
                <w:iCs/>
              </w:rPr>
              <w:t>(a)</w:t>
            </w:r>
            <w:r w:rsidRPr="00452F96">
              <w:rPr>
                <w:rFonts w:ascii="Book Antiqua" w:hAnsi="Book Antiqua"/>
                <w:i/>
                <w:iCs/>
              </w:rPr>
              <w:tab/>
              <w:t xml:space="preserve">Scope of the contract which is permissible to be sub-contracted as per bidding documents, shall be excluded. </w:t>
            </w:r>
          </w:p>
          <w:p w:rsidR="001E408A" w:rsidRPr="00452F96" w:rsidRDefault="001E408A" w:rsidP="001E408A">
            <w:pPr>
              <w:ind w:left="540" w:right="36" w:hanging="450"/>
              <w:jc w:val="both"/>
              <w:rPr>
                <w:rFonts w:ascii="Book Antiqua" w:hAnsi="Book Antiqua"/>
                <w:i/>
                <w:iCs/>
              </w:rPr>
            </w:pPr>
          </w:p>
          <w:p w:rsidR="001E408A" w:rsidRPr="00452F96" w:rsidRDefault="001E408A" w:rsidP="001E408A">
            <w:pPr>
              <w:ind w:left="540" w:right="36" w:hanging="450"/>
              <w:jc w:val="both"/>
              <w:rPr>
                <w:rFonts w:ascii="Book Antiqua" w:hAnsi="Book Antiqua" w:cs="Calibri"/>
                <w:b/>
                <w:bCs/>
                <w:i/>
                <w:iCs/>
              </w:rPr>
            </w:pPr>
            <w:r w:rsidRPr="00452F96">
              <w:rPr>
                <w:rFonts w:ascii="Book Antiqua" w:hAnsi="Book Antiqua"/>
                <w:i/>
                <w:iCs/>
              </w:rPr>
              <w:t>(b)</w:t>
            </w:r>
            <w:r w:rsidRPr="00452F96">
              <w:rPr>
                <w:rFonts w:ascii="Book Antiqua" w:hAnsi="Book Antiqua"/>
                <w:i/>
                <w:iCs/>
              </w:rPr>
              <w:tab/>
              <w:t xml:space="preserve">Scope of the Contract which primarily relates to the Qualification Requirement (QR) of the bidder. </w:t>
            </w:r>
          </w:p>
          <w:p w:rsidR="001E408A" w:rsidRPr="00452F96" w:rsidRDefault="001E408A" w:rsidP="001E408A">
            <w:pPr>
              <w:autoSpaceDE w:val="0"/>
              <w:autoSpaceDN w:val="0"/>
              <w:adjustRightInd w:val="0"/>
              <w:jc w:val="both"/>
              <w:rPr>
                <w:rFonts w:ascii="Book Antiqua" w:hAnsi="Book Antiqua" w:cs="Calibri"/>
                <w:b/>
                <w:bCs/>
                <w:color w:val="000000"/>
                <w:lang w:bidi="hi-IN"/>
              </w:rPr>
            </w:pPr>
          </w:p>
          <w:p w:rsidR="001E408A" w:rsidRDefault="001E408A" w:rsidP="001E408A">
            <w:pPr>
              <w:jc w:val="both"/>
              <w:rPr>
                <w:rFonts w:ascii="Book Antiqua" w:hAnsi="Book Antiqua" w:cs="Calibri"/>
                <w:b/>
                <w:bCs/>
              </w:rPr>
            </w:pPr>
            <w:r w:rsidRPr="00452F96">
              <w:rPr>
                <w:rFonts w:ascii="Book Antiqua" w:hAnsi="Book Antiqua" w:cs="Calibri"/>
                <w:b/>
                <w:bCs/>
              </w:rPr>
              <w:t>The Employer shall be the sole judge in this regard and the Employer’s interpretation on the aforesaid event(s) shall be final and binding.</w:t>
            </w:r>
          </w:p>
          <w:p w:rsidR="001E408A" w:rsidRPr="00EB52CF" w:rsidRDefault="001E408A" w:rsidP="001E408A">
            <w:pPr>
              <w:jc w:val="both"/>
              <w:rPr>
                <w:rFonts w:ascii="Book Antiqua" w:hAnsi="Book Antiqua" w:cs="Arial"/>
                <w:b/>
                <w:bCs/>
                <w:snapToGrid w:val="0"/>
              </w:rPr>
            </w:pPr>
          </w:p>
        </w:tc>
      </w:tr>
      <w:tr w:rsidR="001E408A" w:rsidRPr="00EB52CF" w:rsidTr="00005E51">
        <w:tc>
          <w:tcPr>
            <w:tcW w:w="720" w:type="dxa"/>
          </w:tcPr>
          <w:p w:rsidR="001E408A" w:rsidRPr="00EB52CF" w:rsidRDefault="001E408A" w:rsidP="001E408A">
            <w:pPr>
              <w:numPr>
                <w:ilvl w:val="0"/>
                <w:numId w:val="1"/>
              </w:numPr>
              <w:jc w:val="both"/>
              <w:rPr>
                <w:rFonts w:ascii="Book Antiqua" w:hAnsi="Book Antiqua"/>
              </w:rPr>
            </w:pPr>
          </w:p>
        </w:tc>
        <w:tc>
          <w:tcPr>
            <w:tcW w:w="1440" w:type="dxa"/>
          </w:tcPr>
          <w:p w:rsidR="001E408A" w:rsidRPr="00EB52CF" w:rsidRDefault="001E408A" w:rsidP="001E408A">
            <w:pPr>
              <w:jc w:val="both"/>
              <w:rPr>
                <w:rFonts w:ascii="Book Antiqua" w:hAnsi="Book Antiqua"/>
              </w:rPr>
            </w:pPr>
            <w:r w:rsidRPr="00EB52CF">
              <w:rPr>
                <w:rFonts w:ascii="Book Antiqua" w:hAnsi="Book Antiqua"/>
              </w:rPr>
              <w:t xml:space="preserve">ITB 4.2 </w:t>
            </w:r>
          </w:p>
        </w:tc>
        <w:tc>
          <w:tcPr>
            <w:tcW w:w="7740" w:type="dxa"/>
            <w:gridSpan w:val="2"/>
          </w:tcPr>
          <w:p w:rsidR="001E408A" w:rsidRPr="00EB52CF" w:rsidRDefault="001E408A" w:rsidP="001E408A">
            <w:pPr>
              <w:jc w:val="both"/>
              <w:rPr>
                <w:rFonts w:ascii="Book Antiqua" w:hAnsi="Book Antiqua"/>
                <w:b/>
                <w:color w:val="FF0000"/>
              </w:rPr>
            </w:pPr>
            <w:r w:rsidRPr="00EB52CF">
              <w:rPr>
                <w:rFonts w:ascii="Book Antiqua" w:hAnsi="Book Antiqua"/>
              </w:rPr>
              <w:t xml:space="preserve">The nonrefundable fee towards the cost of Bidding Documents shall be </w:t>
            </w:r>
            <w:r w:rsidRPr="00EB52CF">
              <w:rPr>
                <w:rFonts w:ascii="Book Antiqua" w:hAnsi="Book Antiqua"/>
                <w:b/>
                <w:color w:val="FF0000"/>
              </w:rPr>
              <w:t xml:space="preserve">INR </w:t>
            </w:r>
            <w:r>
              <w:rPr>
                <w:rFonts w:ascii="Book Antiqua" w:hAnsi="Book Antiqua"/>
                <w:b/>
                <w:color w:val="FF0000"/>
              </w:rPr>
              <w:t>1,250</w:t>
            </w:r>
            <w:r w:rsidRPr="00EB52CF">
              <w:rPr>
                <w:rFonts w:ascii="Book Antiqua" w:hAnsi="Book Antiqua"/>
                <w:b/>
                <w:color w:val="FF0000"/>
              </w:rPr>
              <w:t>/-.</w:t>
            </w:r>
          </w:p>
          <w:p w:rsidR="001E408A" w:rsidRPr="00EB52CF" w:rsidRDefault="001E408A" w:rsidP="001E408A">
            <w:pPr>
              <w:jc w:val="both"/>
              <w:rPr>
                <w:rFonts w:ascii="Book Antiqua" w:hAnsi="Book Antiqua" w:cs="Arial"/>
                <w:b/>
                <w:bCs/>
                <w:snapToGrid w:val="0"/>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5.1</w:t>
            </w:r>
          </w:p>
        </w:tc>
        <w:tc>
          <w:tcPr>
            <w:tcW w:w="7740" w:type="dxa"/>
            <w:gridSpan w:val="2"/>
          </w:tcPr>
          <w:p w:rsidR="001E408A" w:rsidRPr="00EB52CF" w:rsidRDefault="001E408A" w:rsidP="001E408A">
            <w:pPr>
              <w:ind w:left="612" w:hanging="612"/>
              <w:jc w:val="both"/>
              <w:rPr>
                <w:rFonts w:ascii="Book Antiqua" w:hAnsi="Book Antiqua"/>
              </w:rPr>
            </w:pPr>
            <w:r w:rsidRPr="00EB52CF">
              <w:rPr>
                <w:rFonts w:ascii="Book Antiqua" w:hAnsi="Book Antiqua"/>
              </w:rPr>
              <w:t>Form 19 &amp; 20 are not applicable for subject package.</w:t>
            </w:r>
          </w:p>
          <w:p w:rsidR="001E408A" w:rsidRPr="00EB52CF" w:rsidRDefault="001E408A" w:rsidP="001E408A">
            <w:pPr>
              <w:ind w:left="612" w:hanging="612"/>
              <w:jc w:val="both"/>
              <w:rPr>
                <w:rFonts w:ascii="Book Antiqua" w:hAnsi="Book Antiqua"/>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6.1</w:t>
            </w:r>
          </w:p>
          <w:p w:rsidR="001E408A" w:rsidRPr="00EB52CF" w:rsidRDefault="001E408A" w:rsidP="001E408A">
            <w:pPr>
              <w:rPr>
                <w:rFonts w:ascii="Book Antiqua" w:hAnsi="Book Antiqua"/>
              </w:rPr>
            </w:pPr>
          </w:p>
          <w:p w:rsidR="001E408A" w:rsidRPr="00EB52CF" w:rsidRDefault="001E408A" w:rsidP="001E408A">
            <w:pPr>
              <w:rPr>
                <w:rFonts w:ascii="Book Antiqua" w:hAnsi="Book Antiqua"/>
              </w:rPr>
            </w:pPr>
          </w:p>
          <w:p w:rsidR="001E408A" w:rsidRPr="00EB52CF" w:rsidRDefault="001E408A" w:rsidP="001E408A">
            <w:pPr>
              <w:rPr>
                <w:rFonts w:ascii="Book Antiqua" w:hAnsi="Book Antiqua"/>
              </w:rPr>
            </w:pPr>
          </w:p>
        </w:tc>
        <w:tc>
          <w:tcPr>
            <w:tcW w:w="7740" w:type="dxa"/>
            <w:gridSpan w:val="2"/>
          </w:tcPr>
          <w:p w:rsidR="001E408A" w:rsidRPr="00EB52CF" w:rsidRDefault="001E408A" w:rsidP="001E4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EB52CF">
              <w:rPr>
                <w:rFonts w:ascii="Book Antiqua" w:hAnsi="Book Antiqua"/>
                <w:b/>
                <w:bCs/>
                <w:lang w:val="en-GB"/>
              </w:rPr>
              <w:t>Address of the Employer:</w:t>
            </w:r>
          </w:p>
          <w:p w:rsidR="001E408A" w:rsidRPr="00EB52CF" w:rsidRDefault="001E408A" w:rsidP="001E408A">
            <w:pPr>
              <w:jc w:val="both"/>
              <w:rPr>
                <w:rFonts w:ascii="Book Antiqua" w:hAnsi="Book Antiqua"/>
              </w:rPr>
            </w:pPr>
          </w:p>
          <w:p w:rsidR="001E408A" w:rsidRPr="00EB52CF" w:rsidRDefault="001E408A" w:rsidP="001E408A">
            <w:pPr>
              <w:jc w:val="both"/>
              <w:rPr>
                <w:rFonts w:ascii="Book Antiqua" w:hAnsi="Book Antiqua"/>
                <w:lang w:val="en-GB"/>
              </w:rPr>
            </w:pPr>
            <w:r w:rsidRPr="00EB52CF">
              <w:rPr>
                <w:rFonts w:ascii="Book Antiqua" w:hAnsi="Book Antiqua"/>
                <w:lang w:val="en-GB"/>
              </w:rPr>
              <w:t>Power Grid Corporation of India Limited</w:t>
            </w:r>
          </w:p>
          <w:p w:rsidR="001E408A" w:rsidRPr="00EB52CF" w:rsidRDefault="001E408A" w:rsidP="001E408A">
            <w:pPr>
              <w:jc w:val="both"/>
              <w:rPr>
                <w:rFonts w:ascii="Book Antiqua" w:hAnsi="Book Antiqua"/>
                <w:lang w:val="en-GB"/>
              </w:rPr>
            </w:pPr>
            <w:r w:rsidRPr="00EB52CF">
              <w:rPr>
                <w:rFonts w:ascii="Book Antiqua" w:hAnsi="Book Antiqua"/>
                <w:lang w:val="en-GB"/>
              </w:rPr>
              <w:t xml:space="preserve">Norther Region-III Headquarter </w:t>
            </w:r>
          </w:p>
          <w:p w:rsidR="001E408A" w:rsidRPr="00EB52CF" w:rsidRDefault="001E408A" w:rsidP="001E408A">
            <w:pPr>
              <w:jc w:val="both"/>
              <w:rPr>
                <w:rFonts w:ascii="Book Antiqua" w:hAnsi="Book Antiqua"/>
                <w:lang w:val="en-GB"/>
              </w:rPr>
            </w:pPr>
            <w:r w:rsidRPr="00EB52CF">
              <w:rPr>
                <w:rFonts w:ascii="Book Antiqua" w:hAnsi="Book Antiqua"/>
                <w:lang w:val="en-GB"/>
              </w:rPr>
              <w:t>12, Rana Pratap Marg</w:t>
            </w:r>
          </w:p>
          <w:p w:rsidR="001E408A" w:rsidRPr="00EB52CF" w:rsidRDefault="001E408A" w:rsidP="001E408A">
            <w:pPr>
              <w:jc w:val="both"/>
              <w:rPr>
                <w:rFonts w:ascii="Book Antiqua" w:hAnsi="Book Antiqua"/>
                <w:lang w:val="en-GB"/>
              </w:rPr>
            </w:pPr>
            <w:r w:rsidRPr="00EB52CF">
              <w:rPr>
                <w:rFonts w:ascii="Book Antiqua" w:hAnsi="Book Antiqua"/>
                <w:lang w:val="en-GB"/>
              </w:rPr>
              <w:t>Lucknow- 226001 (UP)</w:t>
            </w:r>
          </w:p>
          <w:p w:rsidR="001E408A" w:rsidRPr="00EB52CF" w:rsidRDefault="001E408A" w:rsidP="001E408A">
            <w:pPr>
              <w:jc w:val="both"/>
              <w:rPr>
                <w:rFonts w:ascii="Book Antiqua" w:hAnsi="Book Antiqua" w:cs="Arial"/>
                <w:snapToGrid w:val="0"/>
              </w:rPr>
            </w:pPr>
          </w:p>
          <w:p w:rsidR="001E408A" w:rsidRPr="00EB52CF" w:rsidRDefault="001E408A" w:rsidP="001E408A">
            <w:pPr>
              <w:rPr>
                <w:rFonts w:ascii="Book Antiqua" w:hAnsi="Book Antiqua"/>
              </w:rPr>
            </w:pPr>
            <w:r w:rsidRPr="00EB52CF">
              <w:rPr>
                <w:rFonts w:ascii="Book Antiqua" w:hAnsi="Book Antiqua"/>
                <w:lang w:val="en-GB"/>
              </w:rPr>
              <w:t xml:space="preserve">Kind Attn.: </w:t>
            </w:r>
            <w:r w:rsidRPr="00EB52CF">
              <w:rPr>
                <w:rFonts w:ascii="Book Antiqua" w:hAnsi="Book Antiqua"/>
                <w:color w:val="FF0000"/>
              </w:rPr>
              <w:t>DGM (C&amp;M)/ Sr. DGM (C&amp;M)</w:t>
            </w:r>
          </w:p>
          <w:p w:rsidR="001E408A" w:rsidRPr="00EB52CF" w:rsidRDefault="001E408A" w:rsidP="001E408A">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Mobile: +91 99713 99072/ 99103 79465</w:t>
            </w:r>
          </w:p>
          <w:p w:rsidR="001E408A" w:rsidRPr="00EB52CF" w:rsidRDefault="001E408A" w:rsidP="001E408A">
            <w:pPr>
              <w:ind w:left="1080" w:hanging="1080"/>
              <w:jc w:val="both"/>
              <w:rPr>
                <w:rStyle w:val="Hyperlink"/>
                <w:rFonts w:ascii="Book Antiqua" w:hAnsi="Book Antiqua"/>
                <w:color w:val="FF0000"/>
                <w:u w:val="none"/>
              </w:rPr>
            </w:pPr>
          </w:p>
          <w:p w:rsidR="001E408A" w:rsidRPr="00EB52CF" w:rsidRDefault="001E408A" w:rsidP="001E408A">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Email: </w:t>
            </w:r>
            <w:hyperlink r:id="rId9" w:history="1">
              <w:r w:rsidRPr="00EB52CF">
                <w:rPr>
                  <w:rStyle w:val="Hyperlink"/>
                  <w:rFonts w:ascii="Book Antiqua" w:hAnsi="Book Antiqua"/>
                  <w:u w:val="none"/>
                </w:rPr>
                <w:t>manuji@powergridindia.com</w:t>
              </w:r>
            </w:hyperlink>
          </w:p>
          <w:p w:rsidR="001E408A" w:rsidRPr="00EB52CF" w:rsidRDefault="001E408A" w:rsidP="001E408A">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             </w:t>
            </w:r>
            <w:hyperlink r:id="rId10" w:history="1">
              <w:r w:rsidRPr="00EB52CF">
                <w:rPr>
                  <w:rStyle w:val="Hyperlink"/>
                  <w:rFonts w:ascii="Book Antiqua" w:hAnsi="Book Antiqua"/>
                  <w:u w:val="none"/>
                </w:rPr>
                <w:t>udaivir@powergridindia.com</w:t>
              </w:r>
            </w:hyperlink>
          </w:p>
          <w:p w:rsidR="001E408A" w:rsidRPr="00EB52CF" w:rsidRDefault="001E408A" w:rsidP="001E408A">
            <w:pPr>
              <w:tabs>
                <w:tab w:val="left" w:pos="1773"/>
                <w:tab w:val="left" w:pos="1987"/>
              </w:tabs>
              <w:rPr>
                <w:rFonts w:ascii="Book Antiqua" w:hAnsi="Book Antiqua"/>
                <w:color w:val="0000FF"/>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6.4</w:t>
            </w:r>
          </w:p>
        </w:tc>
        <w:tc>
          <w:tcPr>
            <w:tcW w:w="7740" w:type="dxa"/>
            <w:gridSpan w:val="2"/>
          </w:tcPr>
          <w:p w:rsidR="001E408A" w:rsidRPr="00EB52CF" w:rsidRDefault="001E408A" w:rsidP="001E408A">
            <w:pPr>
              <w:jc w:val="both"/>
              <w:rPr>
                <w:rFonts w:ascii="Book Antiqua" w:hAnsi="Book Antiqua"/>
                <w:b/>
                <w:bCs/>
                <w:snapToGrid w:val="0"/>
              </w:rPr>
            </w:pPr>
            <w:r w:rsidRPr="00EB52CF">
              <w:rPr>
                <w:rFonts w:ascii="Book Antiqua" w:hAnsi="Book Antiqua"/>
                <w:b/>
                <w:bCs/>
              </w:rPr>
              <w:t>Replace the existing para with the following</w:t>
            </w:r>
            <w:r w:rsidRPr="00EB52CF">
              <w:rPr>
                <w:rFonts w:ascii="Book Antiqua" w:hAnsi="Book Antiqua"/>
                <w:b/>
                <w:bCs/>
                <w:snapToGrid w:val="0"/>
              </w:rPr>
              <w:t>:</w:t>
            </w:r>
          </w:p>
          <w:p w:rsidR="001E408A" w:rsidRPr="00EB52CF" w:rsidRDefault="001E408A" w:rsidP="001E408A">
            <w:pPr>
              <w:jc w:val="both"/>
              <w:rPr>
                <w:rFonts w:ascii="Book Antiqua" w:hAnsi="Book Antiqua"/>
                <w:snapToGrid w:val="0"/>
              </w:rPr>
            </w:pP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 </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Address of the Purchaser:</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 </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Power Grid Corporation of India Limited,</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Northern Region –III, Regional Headquarter,</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12, Rana Pratap Marg,</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t>Lucknow-226001 (UP).</w:t>
            </w:r>
          </w:p>
          <w:p w:rsidR="001E408A" w:rsidRPr="00EB52CF" w:rsidRDefault="001E408A" w:rsidP="001E408A">
            <w:pPr>
              <w:jc w:val="both"/>
              <w:rPr>
                <w:rFonts w:ascii="Book Antiqua" w:eastAsia="Calibri" w:hAnsi="Book Antiqua"/>
                <w:lang w:bidi="hi-IN"/>
              </w:rPr>
            </w:pPr>
            <w:r w:rsidRPr="00EB52CF">
              <w:rPr>
                <w:rFonts w:ascii="Book Antiqua" w:eastAsia="Calibri" w:hAnsi="Book Antiqua"/>
                <w:lang w:val="en-GB" w:bidi="hi-IN"/>
              </w:rPr>
              <w:lastRenderedPageBreak/>
              <w:t xml:space="preserve">         </w:t>
            </w:r>
          </w:p>
          <w:p w:rsidR="001E408A" w:rsidRPr="00EB52CF" w:rsidRDefault="001E408A" w:rsidP="001E408A">
            <w:pPr>
              <w:rPr>
                <w:rFonts w:ascii="Book Antiqua" w:hAnsi="Book Antiqua"/>
              </w:rPr>
            </w:pPr>
            <w:r w:rsidRPr="00EB52CF">
              <w:rPr>
                <w:rFonts w:ascii="Book Antiqua" w:hAnsi="Book Antiqua"/>
                <w:lang w:val="en-GB"/>
              </w:rPr>
              <w:t xml:space="preserve">Kind Attn.: </w:t>
            </w:r>
            <w:r w:rsidRPr="00EB52CF">
              <w:rPr>
                <w:rFonts w:ascii="Book Antiqua" w:hAnsi="Book Antiqua"/>
                <w:color w:val="FF0000"/>
              </w:rPr>
              <w:t>DGM (C&amp;M)/ Sr. DGM (C&amp;M)</w:t>
            </w:r>
          </w:p>
          <w:p w:rsidR="001E408A" w:rsidRPr="00EB52CF" w:rsidRDefault="001E408A" w:rsidP="001E408A">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Mobile: +91 99713 99072/ 99103 79465</w:t>
            </w:r>
          </w:p>
          <w:p w:rsidR="001E408A" w:rsidRPr="00EB52CF" w:rsidRDefault="001E408A" w:rsidP="001E408A">
            <w:pPr>
              <w:ind w:left="1080" w:hanging="1080"/>
              <w:jc w:val="both"/>
              <w:rPr>
                <w:rStyle w:val="Hyperlink"/>
                <w:rFonts w:ascii="Book Antiqua" w:hAnsi="Book Antiqua"/>
                <w:color w:val="FF0000"/>
                <w:u w:val="none"/>
              </w:rPr>
            </w:pPr>
          </w:p>
          <w:p w:rsidR="001E408A" w:rsidRPr="00EB52CF" w:rsidRDefault="001E408A" w:rsidP="001E408A">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Email:  </w:t>
            </w:r>
            <w:hyperlink r:id="rId11" w:history="1">
              <w:r w:rsidRPr="00EB52CF">
                <w:rPr>
                  <w:rStyle w:val="Hyperlink"/>
                  <w:rFonts w:ascii="Book Antiqua" w:hAnsi="Book Antiqua"/>
                  <w:u w:val="none"/>
                </w:rPr>
                <w:t>manuji@powergridindia.com</w:t>
              </w:r>
            </w:hyperlink>
          </w:p>
          <w:p w:rsidR="001E408A" w:rsidRPr="00EB52CF" w:rsidRDefault="001E408A" w:rsidP="001E408A">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             </w:t>
            </w:r>
            <w:hyperlink r:id="rId12" w:history="1">
              <w:r w:rsidRPr="00EB52CF">
                <w:rPr>
                  <w:rStyle w:val="Hyperlink"/>
                  <w:rFonts w:ascii="Book Antiqua" w:hAnsi="Book Antiqua"/>
                  <w:u w:val="none"/>
                </w:rPr>
                <w:t>udaivir@powergridindia.com</w:t>
              </w:r>
            </w:hyperlink>
          </w:p>
          <w:p w:rsidR="001E408A" w:rsidRPr="00EB52CF" w:rsidRDefault="001E408A" w:rsidP="001E4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 xml:space="preserve">ITB 9. I. </w:t>
            </w:r>
          </w:p>
        </w:tc>
        <w:tc>
          <w:tcPr>
            <w:tcW w:w="7740" w:type="dxa"/>
            <w:gridSpan w:val="2"/>
          </w:tcPr>
          <w:p w:rsidR="001E408A" w:rsidRPr="00EB52CF" w:rsidRDefault="001E408A" w:rsidP="001E408A">
            <w:pPr>
              <w:numPr>
                <w:ilvl w:val="0"/>
                <w:numId w:val="36"/>
              </w:numPr>
              <w:ind w:left="436" w:hanging="360"/>
              <w:jc w:val="both"/>
              <w:rPr>
                <w:rFonts w:ascii="Book Antiqua" w:hAnsi="Book Antiqua"/>
                <w:b/>
                <w:bCs/>
              </w:rPr>
            </w:pPr>
            <w:r w:rsidRPr="00EB52CF">
              <w:rPr>
                <w:rFonts w:ascii="Book Antiqua" w:hAnsi="Book Antiqua"/>
                <w:b/>
                <w:bCs/>
              </w:rPr>
              <w:t>Hard Copy</w:t>
            </w:r>
          </w:p>
          <w:p w:rsidR="001E408A" w:rsidRPr="00EB52CF" w:rsidRDefault="001E408A" w:rsidP="001E408A">
            <w:pPr>
              <w:ind w:left="436" w:hanging="360"/>
              <w:jc w:val="both"/>
              <w:rPr>
                <w:rFonts w:ascii="Book Antiqua" w:hAnsi="Book Antiqua"/>
              </w:rPr>
            </w:pPr>
          </w:p>
          <w:p w:rsidR="001E408A" w:rsidRPr="00EB52CF" w:rsidRDefault="001E408A" w:rsidP="001E408A">
            <w:pPr>
              <w:ind w:left="76"/>
              <w:jc w:val="both"/>
              <w:rPr>
                <w:rFonts w:ascii="Book Antiqua" w:hAnsi="Book Antiqua"/>
              </w:rPr>
            </w:pPr>
            <w:r w:rsidRPr="00EB52CF">
              <w:rPr>
                <w:rFonts w:ascii="Book Antiqua" w:hAnsi="Book Antiqua"/>
              </w:rPr>
              <w:t>Hard copy of the bid shall comprise the following documents to be submitted in sealed envelope, as part of First Envelope</w:t>
            </w:r>
          </w:p>
          <w:p w:rsidR="001E408A" w:rsidRPr="00EB52CF" w:rsidRDefault="001E408A" w:rsidP="001E408A">
            <w:pPr>
              <w:ind w:left="526" w:hanging="450"/>
              <w:jc w:val="both"/>
              <w:rPr>
                <w:rFonts w:ascii="Book Antiqua" w:hAnsi="Book Antiqua"/>
              </w:rPr>
            </w:pPr>
          </w:p>
          <w:p w:rsidR="001E408A" w:rsidRPr="00EB52CF" w:rsidRDefault="001E408A" w:rsidP="001E408A">
            <w:pPr>
              <w:numPr>
                <w:ilvl w:val="1"/>
                <w:numId w:val="35"/>
              </w:numPr>
              <w:tabs>
                <w:tab w:val="clear" w:pos="2160"/>
                <w:tab w:val="num" w:pos="526"/>
              </w:tabs>
              <w:ind w:left="526" w:hanging="450"/>
              <w:jc w:val="both"/>
              <w:rPr>
                <w:rFonts w:ascii="Book Antiqua" w:hAnsi="Book Antiqua"/>
              </w:rPr>
            </w:pPr>
            <w:r w:rsidRPr="00EB52CF">
              <w:rPr>
                <w:rFonts w:ascii="Book Antiqua" w:hAnsi="Book Antiqua"/>
                <w:spacing w:val="-2"/>
              </w:rPr>
              <w:t>Bid Security (in Original) or documentary evidence in support of exemption of Bid Security, in separate envelope in accordance with clause 13 &amp; ITB Clause 16.</w:t>
            </w:r>
          </w:p>
          <w:p w:rsidR="001E408A" w:rsidRPr="00EB52CF" w:rsidRDefault="001E408A" w:rsidP="001E408A">
            <w:pPr>
              <w:ind w:left="526" w:hanging="450"/>
              <w:jc w:val="both"/>
              <w:rPr>
                <w:rFonts w:ascii="Book Antiqua" w:hAnsi="Book Antiqua"/>
              </w:rPr>
            </w:pPr>
          </w:p>
          <w:p w:rsidR="001E408A" w:rsidRPr="00EB52CF" w:rsidRDefault="001E408A" w:rsidP="001E408A">
            <w:pPr>
              <w:numPr>
                <w:ilvl w:val="1"/>
                <w:numId w:val="35"/>
              </w:numPr>
              <w:tabs>
                <w:tab w:val="clear" w:pos="2160"/>
              </w:tabs>
              <w:ind w:left="526" w:hanging="450"/>
              <w:jc w:val="both"/>
              <w:rPr>
                <w:rFonts w:ascii="Book Antiqua" w:hAnsi="Book Antiqua"/>
              </w:rPr>
            </w:pPr>
            <w:r w:rsidRPr="00EB52CF">
              <w:rPr>
                <w:rFonts w:ascii="Book Antiqua" w:hAnsi="Book Antiqua"/>
                <w:spacing w:val="-2"/>
              </w:rPr>
              <w:t xml:space="preserve">Integrity Pact (in Original) in accordance with clause 9.3 (o)  of ITB, Section-II in separate envelope and </w:t>
            </w:r>
          </w:p>
          <w:p w:rsidR="001E408A" w:rsidRPr="00EB52CF" w:rsidRDefault="001E408A" w:rsidP="001E408A">
            <w:pPr>
              <w:ind w:left="526" w:hanging="450"/>
              <w:jc w:val="both"/>
              <w:rPr>
                <w:rFonts w:ascii="Book Antiqua" w:hAnsi="Book Antiqua"/>
              </w:rPr>
            </w:pPr>
          </w:p>
          <w:p w:rsidR="001E408A" w:rsidRPr="00EB52CF" w:rsidRDefault="001E408A" w:rsidP="001E408A">
            <w:pPr>
              <w:numPr>
                <w:ilvl w:val="1"/>
                <w:numId w:val="35"/>
              </w:numPr>
              <w:tabs>
                <w:tab w:val="clear" w:pos="2160"/>
              </w:tabs>
              <w:ind w:left="526" w:hanging="450"/>
              <w:jc w:val="both"/>
              <w:rPr>
                <w:rFonts w:ascii="Book Antiqua" w:hAnsi="Book Antiqua"/>
              </w:rPr>
            </w:pPr>
            <w:r w:rsidRPr="00EB52CF">
              <w:rPr>
                <w:rFonts w:ascii="Book Antiqua" w:hAnsi="Book Antiqua"/>
                <w:spacing w:val="-2"/>
              </w:rPr>
              <w:t>Power of Attorney as per Clause 9.3 (b)</w:t>
            </w:r>
            <w:r w:rsidRPr="00EB52CF">
              <w:rPr>
                <w:rFonts w:ascii="Book Antiqua" w:hAnsi="Book Antiqua"/>
              </w:rPr>
              <w:t xml:space="preserve">. </w:t>
            </w:r>
          </w:p>
          <w:p w:rsidR="001E408A" w:rsidRPr="00EB52CF" w:rsidRDefault="001E408A" w:rsidP="001E408A">
            <w:pPr>
              <w:ind w:left="526"/>
              <w:jc w:val="both"/>
              <w:rPr>
                <w:rFonts w:ascii="Book Antiqua" w:hAnsi="Book Antiqua"/>
              </w:rPr>
            </w:pPr>
          </w:p>
          <w:p w:rsidR="001E408A" w:rsidRPr="00EB52CF" w:rsidRDefault="001E408A" w:rsidP="001E408A">
            <w:pPr>
              <w:numPr>
                <w:ilvl w:val="1"/>
                <w:numId w:val="35"/>
              </w:numPr>
              <w:tabs>
                <w:tab w:val="clear" w:pos="2160"/>
              </w:tabs>
              <w:ind w:left="526" w:hanging="450"/>
              <w:jc w:val="both"/>
              <w:rPr>
                <w:rFonts w:ascii="Book Antiqua" w:hAnsi="Book Antiqua"/>
                <w:b/>
                <w:bCs/>
              </w:rPr>
            </w:pPr>
            <w:r w:rsidRPr="00EB52CF">
              <w:rPr>
                <w:rFonts w:ascii="Book Antiqua" w:hAnsi="Book Antiqua"/>
                <w:b/>
                <w:bCs/>
              </w:rPr>
              <w:t xml:space="preserve">Bidders shall also submit Affidavit of Self certification regarding Minimum Local Content, if applicable, duly signed and stamped on each page, in line with PPP-MII Order 2017 and MoP Order December 2018. </w:t>
            </w:r>
          </w:p>
          <w:p w:rsidR="001E408A" w:rsidRPr="00EB52CF" w:rsidRDefault="001E408A" w:rsidP="001E408A">
            <w:pPr>
              <w:jc w:val="both"/>
              <w:rPr>
                <w:rFonts w:ascii="Book Antiqua" w:hAnsi="Book Antiqua"/>
                <w:b/>
              </w:rPr>
            </w:pPr>
          </w:p>
          <w:p w:rsidR="001E408A" w:rsidRPr="00EB52CF" w:rsidRDefault="001E408A" w:rsidP="001E408A">
            <w:pPr>
              <w:numPr>
                <w:ilvl w:val="0"/>
                <w:numId w:val="36"/>
              </w:numPr>
              <w:ind w:left="0" w:firstLine="0"/>
              <w:jc w:val="both"/>
              <w:rPr>
                <w:rFonts w:ascii="Book Antiqua" w:hAnsi="Book Antiqua"/>
                <w:b/>
                <w:bCs/>
              </w:rPr>
            </w:pPr>
            <w:r w:rsidRPr="00EB52CF">
              <w:rPr>
                <w:rFonts w:ascii="Book Antiqua" w:hAnsi="Book Antiqua"/>
                <w:b/>
                <w:bCs/>
              </w:rPr>
              <w:t>Soft Copy</w:t>
            </w:r>
          </w:p>
          <w:p w:rsidR="001E408A" w:rsidRPr="00EB52CF" w:rsidRDefault="001E408A" w:rsidP="001E408A">
            <w:pPr>
              <w:jc w:val="both"/>
              <w:rPr>
                <w:rFonts w:ascii="Book Antiqua" w:hAnsi="Book Antiqua"/>
              </w:rPr>
            </w:pPr>
            <w:r w:rsidRPr="00EB52CF">
              <w:rPr>
                <w:rFonts w:ascii="Book Antiqua" w:hAnsi="Book Antiqua"/>
              </w:rPr>
              <w:t xml:space="preserve">                     </w:t>
            </w:r>
          </w:p>
          <w:p w:rsidR="001E408A" w:rsidRPr="00EB52CF" w:rsidRDefault="001E408A" w:rsidP="001E408A">
            <w:pPr>
              <w:jc w:val="both"/>
              <w:rPr>
                <w:rFonts w:ascii="Book Antiqua" w:hAnsi="Book Antiqua"/>
              </w:rPr>
            </w:pPr>
            <w:r w:rsidRPr="00EB52CF">
              <w:rPr>
                <w:rFonts w:ascii="Book Antiqua" w:hAnsi="Book Antiqua"/>
              </w:rPr>
              <w:t>Soft copy of the bid shall comprise the following documents to be uploaded on the portal as per provisions therein.</w:t>
            </w:r>
          </w:p>
          <w:p w:rsidR="001E408A" w:rsidRPr="00EB52CF" w:rsidRDefault="001E408A" w:rsidP="001E408A">
            <w:pPr>
              <w:jc w:val="both"/>
              <w:rPr>
                <w:rFonts w:ascii="Book Antiqua" w:hAnsi="Book Antiqua"/>
              </w:rPr>
            </w:pPr>
          </w:p>
          <w:p w:rsidR="001E408A" w:rsidRPr="00EB52CF" w:rsidRDefault="001E408A" w:rsidP="001E408A">
            <w:pPr>
              <w:numPr>
                <w:ilvl w:val="0"/>
                <w:numId w:val="37"/>
              </w:numPr>
              <w:tabs>
                <w:tab w:val="clear" w:pos="1080"/>
              </w:tabs>
              <w:ind w:left="0" w:firstLine="0"/>
              <w:jc w:val="both"/>
              <w:rPr>
                <w:rFonts w:ascii="Book Antiqua" w:hAnsi="Book Antiqua"/>
                <w:u w:val="single"/>
              </w:rPr>
            </w:pPr>
            <w:r w:rsidRPr="00EB52CF">
              <w:rPr>
                <w:rFonts w:ascii="Book Antiqua" w:hAnsi="Book Antiqua"/>
                <w:u w:val="single"/>
              </w:rPr>
              <w:t>As part of First Envelope</w:t>
            </w:r>
          </w:p>
          <w:p w:rsidR="001E408A" w:rsidRPr="00EB52CF" w:rsidRDefault="001E408A" w:rsidP="001E408A">
            <w:pPr>
              <w:tabs>
                <w:tab w:val="num" w:pos="1440"/>
              </w:tabs>
              <w:ind w:left="526" w:hanging="526"/>
              <w:jc w:val="both"/>
              <w:rPr>
                <w:rFonts w:ascii="Book Antiqua" w:hAnsi="Book Antiqua"/>
                <w:u w:val="single"/>
              </w:rPr>
            </w:pPr>
          </w:p>
          <w:p w:rsidR="001E408A" w:rsidRPr="00EB52CF" w:rsidRDefault="001E408A" w:rsidP="001E408A">
            <w:pPr>
              <w:numPr>
                <w:ilvl w:val="0"/>
                <w:numId w:val="38"/>
              </w:numPr>
              <w:tabs>
                <w:tab w:val="clear" w:pos="2160"/>
              </w:tabs>
              <w:ind w:left="526" w:hanging="526"/>
              <w:jc w:val="both"/>
              <w:rPr>
                <w:rFonts w:ascii="Book Antiqua" w:hAnsi="Book Antiqua"/>
                <w:spacing w:val="-2"/>
              </w:rPr>
            </w:pPr>
            <w:r w:rsidRPr="00EB52CF">
              <w:rPr>
                <w:rFonts w:ascii="Book Antiqua" w:hAnsi="Book Antiqua"/>
                <w:spacing w:val="-2"/>
              </w:rPr>
              <w:t>The Electronic Form/Template of the bid for First Envelope (Techno-Commercial), as available on the portal, shall be duly filled.</w:t>
            </w:r>
          </w:p>
          <w:p w:rsidR="001E408A" w:rsidRPr="00EB52CF" w:rsidRDefault="001E408A" w:rsidP="001E408A">
            <w:pPr>
              <w:ind w:left="526"/>
              <w:jc w:val="both"/>
              <w:rPr>
                <w:rFonts w:ascii="Book Antiqua" w:hAnsi="Book Antiqua"/>
                <w:spacing w:val="-2"/>
              </w:rPr>
            </w:pPr>
          </w:p>
          <w:p w:rsidR="001E408A" w:rsidRPr="00EB52CF" w:rsidRDefault="001E408A" w:rsidP="001E408A">
            <w:pPr>
              <w:numPr>
                <w:ilvl w:val="0"/>
                <w:numId w:val="38"/>
              </w:numPr>
              <w:tabs>
                <w:tab w:val="clear" w:pos="2160"/>
                <w:tab w:val="num" w:pos="526"/>
              </w:tabs>
              <w:ind w:left="526" w:hanging="526"/>
              <w:jc w:val="both"/>
              <w:rPr>
                <w:rFonts w:ascii="Book Antiqua" w:hAnsi="Book Antiqua"/>
                <w:spacing w:val="-2"/>
              </w:rPr>
            </w:pPr>
            <w:r w:rsidRPr="00EB52CF">
              <w:rPr>
                <w:rFonts w:ascii="Book Antiqua" w:hAnsi="Book Antiqua"/>
                <w:spacing w:val="-2"/>
              </w:rPr>
              <w:t xml:space="preserve">Programmed file </w:t>
            </w:r>
            <w:r w:rsidRPr="00EB52CF">
              <w:rPr>
                <w:rFonts w:ascii="Book Antiqua" w:hAnsi="Book Antiqua"/>
              </w:rPr>
              <w:t xml:space="preserve">-Attachments (Attachment 1 to </w:t>
            </w:r>
            <w:r w:rsidRPr="00EB52CF">
              <w:rPr>
                <w:rFonts w:ascii="Book Antiqua" w:hAnsi="Book Antiqua"/>
                <w:b/>
                <w:color w:val="FF0000"/>
              </w:rPr>
              <w:t>19</w:t>
            </w:r>
            <w:r w:rsidRPr="00EB52CF">
              <w:rPr>
                <w:rFonts w:ascii="Book Antiqua" w:hAnsi="Book Antiqua"/>
              </w:rPr>
              <w:t xml:space="preserve"> &amp; Bid Form including attachment to QR) in MS Excel format &amp; its revision covering various attachments, Integrity Pact and bid form for first envelope.</w:t>
            </w:r>
          </w:p>
          <w:p w:rsidR="001E408A" w:rsidRPr="00EB52CF" w:rsidRDefault="001E408A" w:rsidP="001E408A">
            <w:pPr>
              <w:jc w:val="both"/>
              <w:rPr>
                <w:rFonts w:ascii="Book Antiqua" w:hAnsi="Book Antiqua"/>
              </w:rPr>
            </w:pPr>
          </w:p>
          <w:p w:rsidR="001E408A" w:rsidRPr="00EB52CF" w:rsidRDefault="001E408A" w:rsidP="001E408A">
            <w:pPr>
              <w:ind w:left="76"/>
              <w:jc w:val="both"/>
              <w:rPr>
                <w:rFonts w:ascii="Book Antiqua" w:hAnsi="Book Antiqua"/>
                <w:b/>
              </w:rPr>
            </w:pPr>
            <w:r w:rsidRPr="00EB52CF">
              <w:rPr>
                <w:rFonts w:ascii="Book Antiqua" w:hAnsi="Book Antiqua"/>
                <w:b/>
              </w:rPr>
              <w:t>Bidder may note that non-submission of Bid Form shall lead to outright rejection of their Bid and no clarification shall be sought from them in this regard.</w:t>
            </w:r>
          </w:p>
          <w:p w:rsidR="001E408A" w:rsidRPr="00EB52CF" w:rsidRDefault="001E408A" w:rsidP="001E408A">
            <w:pPr>
              <w:ind w:left="526"/>
              <w:jc w:val="both"/>
              <w:rPr>
                <w:rFonts w:ascii="Book Antiqua" w:hAnsi="Book Antiqua"/>
                <w:spacing w:val="-2"/>
              </w:rPr>
            </w:pPr>
          </w:p>
          <w:p w:rsidR="001E408A" w:rsidRPr="00EB52CF" w:rsidRDefault="001E408A" w:rsidP="001E408A">
            <w:pPr>
              <w:numPr>
                <w:ilvl w:val="0"/>
                <w:numId w:val="38"/>
              </w:numPr>
              <w:tabs>
                <w:tab w:val="clear" w:pos="2160"/>
                <w:tab w:val="num" w:pos="526"/>
              </w:tabs>
              <w:ind w:left="526" w:hanging="526"/>
              <w:jc w:val="both"/>
              <w:rPr>
                <w:rFonts w:ascii="Book Antiqua" w:hAnsi="Book Antiqua"/>
                <w:spacing w:val="-2"/>
              </w:rPr>
            </w:pPr>
            <w:r w:rsidRPr="00EB52CF">
              <w:rPr>
                <w:rFonts w:ascii="Book Antiqua" w:hAnsi="Book Antiqua"/>
              </w:rPr>
              <w:t xml:space="preserve">Scanned copies of all the documents mentioned at 15.4 of ITB </w:t>
            </w:r>
          </w:p>
          <w:p w:rsidR="001E408A" w:rsidRPr="00EB52CF" w:rsidRDefault="001E408A" w:rsidP="001E408A">
            <w:pPr>
              <w:tabs>
                <w:tab w:val="num" w:pos="1944"/>
              </w:tabs>
              <w:jc w:val="both"/>
              <w:rPr>
                <w:rFonts w:ascii="Book Antiqua" w:hAnsi="Book Antiqua"/>
                <w:spacing w:val="-2"/>
              </w:rPr>
            </w:pPr>
          </w:p>
          <w:p w:rsidR="001E408A" w:rsidRPr="00EB52CF" w:rsidRDefault="001E408A" w:rsidP="001E408A">
            <w:pPr>
              <w:numPr>
                <w:ilvl w:val="0"/>
                <w:numId w:val="37"/>
              </w:numPr>
              <w:tabs>
                <w:tab w:val="clear" w:pos="1080"/>
              </w:tabs>
              <w:ind w:left="0" w:firstLine="0"/>
              <w:jc w:val="both"/>
              <w:rPr>
                <w:rFonts w:ascii="Book Antiqua" w:hAnsi="Book Antiqua"/>
                <w:u w:val="single"/>
              </w:rPr>
            </w:pPr>
            <w:r w:rsidRPr="00EB52CF">
              <w:rPr>
                <w:rFonts w:ascii="Book Antiqua" w:hAnsi="Book Antiqua"/>
                <w:u w:val="single"/>
              </w:rPr>
              <w:t>As part of Second Envelope</w:t>
            </w:r>
          </w:p>
          <w:p w:rsidR="001E408A" w:rsidRPr="00EB52CF" w:rsidRDefault="001E408A" w:rsidP="001E408A">
            <w:pPr>
              <w:jc w:val="both"/>
              <w:rPr>
                <w:rFonts w:ascii="Book Antiqua" w:hAnsi="Book Antiqua"/>
                <w:u w:val="single"/>
              </w:rPr>
            </w:pPr>
          </w:p>
          <w:p w:rsidR="001E408A" w:rsidRPr="00EB52CF" w:rsidRDefault="001E408A" w:rsidP="001E408A">
            <w:pPr>
              <w:jc w:val="both"/>
              <w:rPr>
                <w:rFonts w:ascii="Book Antiqua" w:hAnsi="Book Antiqua"/>
                <w:u w:val="single"/>
              </w:rPr>
            </w:pPr>
            <w:r w:rsidRPr="00EB52CF">
              <w:rPr>
                <w:rFonts w:ascii="Book Antiqua" w:hAnsi="Book Antiqua"/>
              </w:rPr>
              <w:t xml:space="preserve">Second Envelope (Price) Bid filled against the line items online on the portal </w:t>
            </w:r>
            <w:hyperlink r:id="rId13" w:history="1">
              <w:r w:rsidRPr="00EB52CF">
                <w:rPr>
                  <w:rStyle w:val="Hyperlink"/>
                  <w:rFonts w:ascii="Book Antiqua" w:hAnsi="Book Antiqua"/>
                  <w:i/>
                  <w:iCs/>
                </w:rPr>
                <w:t>https://etender.powergrid.in</w:t>
              </w:r>
            </w:hyperlink>
            <w:r w:rsidRPr="00EB52CF">
              <w:rPr>
                <w:rFonts w:ascii="Book Antiqua" w:hAnsi="Book Antiqua"/>
                <w:spacing w:val="-1"/>
              </w:rPr>
              <w:t xml:space="preserve"> </w:t>
            </w:r>
            <w:r w:rsidRPr="00EB52CF">
              <w:rPr>
                <w:rFonts w:ascii="Book Antiqua" w:hAnsi="Book Antiqua"/>
              </w:rPr>
              <w:t>along with Bid Price Summary.</w:t>
            </w:r>
          </w:p>
          <w:p w:rsidR="001E408A" w:rsidRPr="00EB52CF" w:rsidRDefault="001E408A" w:rsidP="001E408A">
            <w:pPr>
              <w:contextualSpacing/>
              <w:jc w:val="both"/>
              <w:rPr>
                <w:rFonts w:ascii="Book Antiqua" w:hAnsi="Book Antiqua"/>
                <w:b/>
                <w:bCs/>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 xml:space="preserve">ITB 9. 1 </w:t>
            </w:r>
          </w:p>
        </w:tc>
        <w:tc>
          <w:tcPr>
            <w:tcW w:w="7740" w:type="dxa"/>
            <w:gridSpan w:val="2"/>
          </w:tcPr>
          <w:p w:rsidR="001E408A" w:rsidRPr="00EB52CF" w:rsidRDefault="001E408A" w:rsidP="001E408A">
            <w:pPr>
              <w:jc w:val="both"/>
              <w:rPr>
                <w:rFonts w:ascii="Book Antiqua" w:hAnsi="Book Antiqua"/>
                <w:b/>
                <w:bCs/>
              </w:rPr>
            </w:pPr>
            <w:r w:rsidRPr="00EB52CF">
              <w:rPr>
                <w:rFonts w:ascii="Book Antiqua" w:hAnsi="Book Antiqua"/>
              </w:rPr>
              <w:t xml:space="preserve">The bid shall be submitted by the Bidder under “Single Stage – Two Envelope” procedure of bidding. Under this procedure, the bid submitted by the Bidder in two envelopes - </w:t>
            </w:r>
            <w:r w:rsidRPr="00EB52CF">
              <w:rPr>
                <w:rFonts w:ascii="Book Antiqua" w:hAnsi="Book Antiqua"/>
                <w:u w:val="single"/>
              </w:rPr>
              <w:t>First Envelope</w:t>
            </w:r>
            <w:r w:rsidRPr="00EB52CF">
              <w:rPr>
                <w:rFonts w:ascii="Book Antiqua" w:hAnsi="Book Antiqua"/>
              </w:rPr>
              <w:t xml:space="preserve"> (also referred to as Techno - Commercial Part) and </w:t>
            </w:r>
            <w:r w:rsidRPr="00EB52CF">
              <w:rPr>
                <w:rFonts w:ascii="Book Antiqua" w:hAnsi="Book Antiqua"/>
                <w:u w:val="single"/>
              </w:rPr>
              <w:t>Second Envelope</w:t>
            </w:r>
            <w:r w:rsidRPr="00EB52CF">
              <w:rPr>
                <w:rFonts w:ascii="Book Antiqua" w:hAnsi="Book Antiqua"/>
              </w:rPr>
              <w:t xml:space="preserve"> (also referred to as Price Part) shall comprise the following documents:</w:t>
            </w:r>
          </w:p>
          <w:p w:rsidR="001E408A" w:rsidRPr="00EB52CF" w:rsidRDefault="001E408A" w:rsidP="001E408A">
            <w:pPr>
              <w:jc w:val="both"/>
              <w:rPr>
                <w:rFonts w:ascii="Book Antiqua" w:hAnsi="Book Antiqua"/>
                <w:b/>
                <w:bCs/>
              </w:rPr>
            </w:pPr>
          </w:p>
          <w:p w:rsidR="001E408A" w:rsidRPr="00EB52CF" w:rsidRDefault="001E408A" w:rsidP="001E408A">
            <w:pPr>
              <w:jc w:val="both"/>
              <w:rPr>
                <w:rFonts w:ascii="Book Antiqua" w:hAnsi="Book Antiqua"/>
                <w:b/>
                <w:bCs/>
              </w:rPr>
            </w:pPr>
            <w:r w:rsidRPr="00EB52CF">
              <w:rPr>
                <w:rFonts w:ascii="Book Antiqua" w:hAnsi="Book Antiqua"/>
                <w:b/>
                <w:bCs/>
              </w:rPr>
              <w:t>First Envelope:</w:t>
            </w:r>
          </w:p>
          <w:p w:rsidR="001E408A" w:rsidRPr="00EB52CF" w:rsidRDefault="001E408A" w:rsidP="001E408A">
            <w:pPr>
              <w:jc w:val="both"/>
              <w:rPr>
                <w:rFonts w:ascii="Book Antiqua" w:hAnsi="Book Antiqua"/>
                <w:b/>
                <w:bCs/>
              </w:rPr>
            </w:pPr>
          </w:p>
          <w:p w:rsidR="001E408A" w:rsidRPr="00EB52CF" w:rsidRDefault="001E408A" w:rsidP="001E408A">
            <w:pPr>
              <w:ind w:left="526" w:hanging="450"/>
              <w:jc w:val="both"/>
              <w:rPr>
                <w:rFonts w:ascii="Book Antiqua" w:hAnsi="Book Antiqua"/>
              </w:rPr>
            </w:pPr>
            <w:r w:rsidRPr="00EB52CF">
              <w:rPr>
                <w:rFonts w:ascii="Book Antiqua" w:hAnsi="Book Antiqua"/>
              </w:rPr>
              <w:t>(a)</w:t>
            </w:r>
            <w:r w:rsidRPr="00EB52CF">
              <w:rPr>
                <w:rFonts w:ascii="Book Antiqua" w:hAnsi="Book Antiqua"/>
              </w:rPr>
              <w:tab/>
              <w:t xml:space="preserve">Bid Form duly completed and signed by the Bidder, together with all Attachments as uploaded on the portal </w:t>
            </w:r>
            <w:hyperlink r:id="rId14" w:history="1">
              <w:r w:rsidRPr="00EB52CF">
                <w:rPr>
                  <w:rStyle w:val="Hyperlink"/>
                  <w:rFonts w:ascii="Book Antiqua" w:hAnsi="Book Antiqua"/>
                  <w:i/>
                  <w:iCs/>
                </w:rPr>
                <w:t>https://etender.powergrid.in</w:t>
              </w:r>
            </w:hyperlink>
            <w:r w:rsidRPr="00EB52CF">
              <w:rPr>
                <w:rFonts w:ascii="Book Antiqua" w:hAnsi="Book Antiqua"/>
              </w:rPr>
              <w:t xml:space="preserve"> and identified in ITB Sub-Clause 9.3 below.</w:t>
            </w:r>
          </w:p>
          <w:p w:rsidR="001E408A" w:rsidRPr="00EB52CF" w:rsidRDefault="001E408A" w:rsidP="001E408A">
            <w:pPr>
              <w:ind w:left="526" w:hanging="450"/>
              <w:jc w:val="both"/>
              <w:rPr>
                <w:rFonts w:ascii="Book Antiqua" w:hAnsi="Book Antiqua"/>
              </w:rPr>
            </w:pPr>
          </w:p>
          <w:p w:rsidR="001E408A" w:rsidRPr="00EB52CF" w:rsidRDefault="001E408A" w:rsidP="001E408A">
            <w:pPr>
              <w:ind w:left="76"/>
              <w:jc w:val="both"/>
              <w:rPr>
                <w:rFonts w:ascii="Book Antiqua" w:hAnsi="Book Antiqua"/>
                <w:b/>
              </w:rPr>
            </w:pPr>
            <w:r w:rsidRPr="00EB52CF">
              <w:rPr>
                <w:rFonts w:ascii="Book Antiqua" w:hAnsi="Book Antiqua"/>
                <w:b/>
              </w:rPr>
              <w:t>Bidder may note that non-submission of Bid Form shall lead to outright rejection of their Bid and no clarification shall be sought from them in this regard.</w:t>
            </w:r>
          </w:p>
          <w:p w:rsidR="001E408A" w:rsidRPr="00EB52CF" w:rsidRDefault="001E408A" w:rsidP="001E408A">
            <w:pPr>
              <w:contextualSpacing/>
              <w:jc w:val="both"/>
              <w:rPr>
                <w:rFonts w:ascii="Book Antiqua" w:hAnsi="Book Antiqua"/>
                <w:lang w:val="en-GB"/>
              </w:rPr>
            </w:pPr>
          </w:p>
          <w:p w:rsidR="001E408A" w:rsidRPr="00EB52CF" w:rsidRDefault="001E408A" w:rsidP="001E408A">
            <w:pPr>
              <w:ind w:left="526" w:hanging="450"/>
              <w:contextualSpacing/>
              <w:jc w:val="both"/>
              <w:rPr>
                <w:rFonts w:ascii="Book Antiqua" w:hAnsi="Book Antiqua"/>
                <w:lang w:val="en-GB"/>
              </w:rPr>
            </w:pPr>
            <w:r w:rsidRPr="00EB52CF">
              <w:rPr>
                <w:rFonts w:ascii="Book Antiqua" w:hAnsi="Book Antiqua"/>
                <w:lang w:val="en-GB"/>
              </w:rPr>
              <w:t xml:space="preserve">(b) Hard copy of the following documents submitted at the address mentioned at 1.1 above: </w:t>
            </w:r>
          </w:p>
          <w:p w:rsidR="001E408A" w:rsidRPr="00EB52CF" w:rsidRDefault="001E408A" w:rsidP="001E408A">
            <w:pPr>
              <w:contextualSpacing/>
              <w:jc w:val="both"/>
              <w:rPr>
                <w:rFonts w:ascii="Book Antiqua" w:hAnsi="Book Antiqua" w:cs="Mangal"/>
              </w:rPr>
            </w:pPr>
          </w:p>
          <w:p w:rsidR="001E408A" w:rsidRPr="00EB52CF" w:rsidRDefault="001E408A" w:rsidP="001E408A">
            <w:pPr>
              <w:numPr>
                <w:ilvl w:val="0"/>
                <w:numId w:val="39"/>
              </w:numPr>
              <w:contextualSpacing/>
              <w:jc w:val="both"/>
              <w:rPr>
                <w:rFonts w:ascii="Book Antiqua" w:hAnsi="Book Antiqua" w:cs="Mangal"/>
              </w:rPr>
            </w:pPr>
            <w:r w:rsidRPr="00EB52CF">
              <w:rPr>
                <w:rFonts w:ascii="Book Antiqua" w:hAnsi="Book Antiqua" w:cs="Mangal"/>
              </w:rPr>
              <w:t>Bid Security (in Original) or documentary evidence in support of exemption of Bid Security, in separate envelope in accordance with clause 13 &amp; ITB Clause 16.</w:t>
            </w:r>
          </w:p>
          <w:p w:rsidR="001E408A" w:rsidRPr="00EB52CF" w:rsidRDefault="001E408A" w:rsidP="001E408A">
            <w:pPr>
              <w:contextualSpacing/>
              <w:jc w:val="both"/>
              <w:rPr>
                <w:rFonts w:ascii="Book Antiqua" w:hAnsi="Book Antiqua" w:cs="Mangal"/>
              </w:rPr>
            </w:pPr>
          </w:p>
          <w:p w:rsidR="001E408A" w:rsidRPr="00EB52CF" w:rsidRDefault="001E408A" w:rsidP="001E408A">
            <w:pPr>
              <w:numPr>
                <w:ilvl w:val="0"/>
                <w:numId w:val="39"/>
              </w:numPr>
              <w:contextualSpacing/>
              <w:jc w:val="both"/>
              <w:rPr>
                <w:rFonts w:ascii="Book Antiqua" w:hAnsi="Book Antiqua" w:cs="Mangal"/>
              </w:rPr>
            </w:pPr>
            <w:r w:rsidRPr="00EB52CF">
              <w:rPr>
                <w:rFonts w:ascii="Book Antiqua" w:hAnsi="Book Antiqua" w:cs="Mangal"/>
              </w:rPr>
              <w:t xml:space="preserve">Integrity Pact (in Original) in accordance with clause 9.3 (o) of ITB, Section-II in separate envelope; </w:t>
            </w:r>
          </w:p>
          <w:p w:rsidR="001E408A" w:rsidRPr="00EB52CF" w:rsidRDefault="001E408A" w:rsidP="001E408A">
            <w:pPr>
              <w:contextualSpacing/>
              <w:jc w:val="both"/>
              <w:rPr>
                <w:rFonts w:ascii="Book Antiqua" w:hAnsi="Book Antiqua" w:cs="Mangal"/>
              </w:rPr>
            </w:pPr>
          </w:p>
          <w:p w:rsidR="001E408A" w:rsidRPr="00EB52CF" w:rsidRDefault="001E408A" w:rsidP="001E408A">
            <w:pPr>
              <w:numPr>
                <w:ilvl w:val="0"/>
                <w:numId w:val="39"/>
              </w:numPr>
              <w:contextualSpacing/>
              <w:jc w:val="both"/>
              <w:rPr>
                <w:rFonts w:ascii="Book Antiqua" w:hAnsi="Book Antiqua"/>
                <w:b/>
                <w:bCs/>
              </w:rPr>
            </w:pPr>
            <w:r w:rsidRPr="00EB52CF">
              <w:rPr>
                <w:rFonts w:ascii="Book Antiqua" w:hAnsi="Book Antiqua" w:cs="Mangal"/>
              </w:rPr>
              <w:t>Power of Attorney as per Clause 9.3 (b);</w:t>
            </w:r>
          </w:p>
          <w:p w:rsidR="001E408A" w:rsidRPr="00EB52CF" w:rsidRDefault="001E408A" w:rsidP="001E408A">
            <w:pPr>
              <w:ind w:left="720"/>
              <w:contextualSpacing/>
              <w:jc w:val="both"/>
              <w:rPr>
                <w:rFonts w:ascii="Book Antiqua" w:hAnsi="Book Antiqua"/>
                <w:b/>
                <w:bCs/>
              </w:rPr>
            </w:pPr>
          </w:p>
          <w:p w:rsidR="001E408A" w:rsidRPr="00EB52CF" w:rsidRDefault="001E408A" w:rsidP="001E408A">
            <w:pPr>
              <w:numPr>
                <w:ilvl w:val="0"/>
                <w:numId w:val="39"/>
              </w:numPr>
              <w:jc w:val="both"/>
              <w:rPr>
                <w:rFonts w:ascii="Book Antiqua" w:hAnsi="Book Antiqua"/>
                <w:b/>
              </w:rPr>
            </w:pPr>
            <w:r w:rsidRPr="00EB52CF">
              <w:rPr>
                <w:rFonts w:ascii="Book Antiqua" w:hAnsi="Book Antiqua"/>
                <w:b/>
              </w:rPr>
              <w:lastRenderedPageBreak/>
              <w:t xml:space="preserve">Bidders shall also submit Affidavit of Self certification regarding Minimum Local Content, if applicable, duly signed and stamped on each page, in line with PPP-MII Order 2017 and MoP Order December 2018. </w:t>
            </w:r>
          </w:p>
          <w:p w:rsidR="001E408A" w:rsidRPr="00EB52CF" w:rsidRDefault="001E408A" w:rsidP="001E408A">
            <w:pPr>
              <w:ind w:left="720"/>
              <w:contextualSpacing/>
              <w:jc w:val="both"/>
              <w:rPr>
                <w:rFonts w:ascii="Book Antiqua" w:hAnsi="Book Antiqua"/>
                <w:b/>
                <w:bCs/>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9.2</w:t>
            </w:r>
          </w:p>
          <w:p w:rsidR="001E408A" w:rsidRPr="00EB52CF" w:rsidRDefault="001E408A" w:rsidP="001E408A">
            <w:pPr>
              <w:rPr>
                <w:rFonts w:ascii="Book Antiqua" w:hAnsi="Book Antiqua"/>
              </w:rPr>
            </w:pPr>
          </w:p>
        </w:tc>
        <w:tc>
          <w:tcPr>
            <w:tcW w:w="7740" w:type="dxa"/>
            <w:gridSpan w:val="2"/>
          </w:tcPr>
          <w:p w:rsidR="001E408A" w:rsidRPr="00EB52CF" w:rsidRDefault="001E408A" w:rsidP="001E408A">
            <w:pPr>
              <w:tabs>
                <w:tab w:val="left" w:pos="1773"/>
                <w:tab w:val="left" w:pos="1987"/>
              </w:tabs>
              <w:jc w:val="both"/>
              <w:rPr>
                <w:rFonts w:ascii="Book Antiqua" w:hAnsi="Book Antiqua"/>
              </w:rPr>
            </w:pPr>
            <w:r w:rsidRPr="00EB52CF">
              <w:rPr>
                <w:rFonts w:ascii="Book Antiqua" w:hAnsi="Book Antiqua"/>
              </w:rPr>
              <w:t>Alternative bids shall not be permitted</w:t>
            </w:r>
          </w:p>
          <w:p w:rsidR="001E408A" w:rsidRPr="00EB52CF" w:rsidRDefault="001E408A" w:rsidP="001E408A">
            <w:pPr>
              <w:tabs>
                <w:tab w:val="left" w:pos="1773"/>
                <w:tab w:val="left" w:pos="1987"/>
              </w:tabs>
              <w:jc w:val="both"/>
              <w:rPr>
                <w:rFonts w:ascii="Book Antiqua" w:hAnsi="Book Antiqua"/>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9.3 (h)</w:t>
            </w:r>
          </w:p>
        </w:tc>
        <w:tc>
          <w:tcPr>
            <w:tcW w:w="7740" w:type="dxa"/>
            <w:gridSpan w:val="2"/>
          </w:tcPr>
          <w:p w:rsidR="001E408A" w:rsidRPr="00EB52CF" w:rsidRDefault="001E408A" w:rsidP="001E408A">
            <w:pPr>
              <w:jc w:val="both"/>
              <w:rPr>
                <w:rFonts w:ascii="Book Antiqua" w:hAnsi="Book Antiqua"/>
                <w:b/>
                <w:bCs/>
                <w:lang w:val="en-GB"/>
              </w:rPr>
            </w:pPr>
            <w:r w:rsidRPr="00EB52CF">
              <w:rPr>
                <w:rFonts w:ascii="Book Antiqua" w:hAnsi="Book Antiqua"/>
              </w:rPr>
              <w:t>Attachment 7: Alternative Bids is not applicable.</w:t>
            </w: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9.3</w:t>
            </w:r>
          </w:p>
        </w:tc>
        <w:tc>
          <w:tcPr>
            <w:tcW w:w="7740" w:type="dxa"/>
            <w:gridSpan w:val="2"/>
          </w:tcPr>
          <w:p w:rsidR="001E408A" w:rsidRPr="00EB52CF" w:rsidRDefault="001E408A" w:rsidP="001E408A">
            <w:pPr>
              <w:jc w:val="both"/>
              <w:rPr>
                <w:rFonts w:ascii="Book Antiqua" w:hAnsi="Book Antiqua" w:cs="Arial"/>
                <w:snapToGrid w:val="0"/>
              </w:rPr>
            </w:pPr>
            <w:r w:rsidRPr="00EB52CF">
              <w:rPr>
                <w:rFonts w:ascii="Book Antiqua" w:hAnsi="Book Antiqua" w:cs="Arial"/>
                <w:snapToGrid w:val="0"/>
              </w:rPr>
              <w:t xml:space="preserve">Add new Sub-Clauses </w:t>
            </w:r>
            <w:r w:rsidRPr="00EB52CF">
              <w:rPr>
                <w:rFonts w:ascii="Book Antiqua" w:hAnsi="Book Antiqua" w:cs="Arial"/>
                <w:b/>
                <w:bCs/>
                <w:snapToGrid w:val="0"/>
              </w:rPr>
              <w:t>9.3</w:t>
            </w:r>
            <w:r w:rsidRPr="00EB52CF">
              <w:rPr>
                <w:rFonts w:ascii="Book Antiqua" w:hAnsi="Book Antiqua" w:cs="Arial"/>
                <w:snapToGrid w:val="0"/>
              </w:rPr>
              <w:t xml:space="preserve"> </w:t>
            </w:r>
            <w:r w:rsidRPr="00EB52CF">
              <w:rPr>
                <w:rFonts w:ascii="Book Antiqua" w:hAnsi="Book Antiqua" w:cs="Arial"/>
                <w:b/>
                <w:bCs/>
                <w:snapToGrid w:val="0"/>
              </w:rPr>
              <w:t xml:space="preserve">(u) </w:t>
            </w:r>
            <w:r w:rsidRPr="00EB52CF">
              <w:rPr>
                <w:rFonts w:ascii="Book Antiqua" w:hAnsi="Book Antiqua" w:cs="Arial"/>
                <w:snapToGrid w:val="0"/>
              </w:rPr>
              <w:t>as below:</w:t>
            </w:r>
          </w:p>
          <w:p w:rsidR="001E408A" w:rsidRPr="00EB52CF" w:rsidRDefault="001E408A" w:rsidP="001E408A">
            <w:pPr>
              <w:jc w:val="both"/>
              <w:rPr>
                <w:rFonts w:ascii="Book Antiqua" w:hAnsi="Book Antiqua" w:cs="Arial"/>
                <w:snapToGrid w:val="0"/>
              </w:rPr>
            </w:pPr>
          </w:p>
          <w:p w:rsidR="001E408A" w:rsidRPr="00EB52CF" w:rsidRDefault="001E408A" w:rsidP="001E408A">
            <w:pPr>
              <w:ind w:left="702" w:hanging="540"/>
              <w:jc w:val="both"/>
              <w:rPr>
                <w:rFonts w:ascii="Book Antiqua" w:hAnsi="Book Antiqua" w:cs="Calibri"/>
                <w:b/>
                <w:bCs/>
              </w:rPr>
            </w:pPr>
            <w:r w:rsidRPr="00EB52CF">
              <w:rPr>
                <w:rFonts w:ascii="Book Antiqua" w:hAnsi="Book Antiqua"/>
              </w:rPr>
              <w:t xml:space="preserve">(u) </w:t>
            </w:r>
            <w:r w:rsidRPr="00EB52CF">
              <w:rPr>
                <w:rFonts w:ascii="Book Antiqua" w:hAnsi="Book Antiqua" w:cs="Calibri"/>
              </w:rPr>
              <w:t xml:space="preserve">  </w:t>
            </w:r>
            <w:r w:rsidRPr="00EB52CF">
              <w:rPr>
                <w:rFonts w:ascii="Book Antiqua" w:hAnsi="Book Antiqua" w:cs="Calibri"/>
                <w:b/>
                <w:bCs/>
              </w:rPr>
              <w:t>Attachment 20: Affidavit of Self certification regarding Minimum Local Content in line with PPP-MII order</w:t>
            </w:r>
            <w:r w:rsidRPr="00EB52CF">
              <w:rPr>
                <w:rFonts w:ascii="Book Antiqua" w:hAnsi="Book Antiqua"/>
                <w:b/>
                <w:bCs/>
                <w:spacing w:val="-2"/>
              </w:rPr>
              <w:t xml:space="preserve"> and MoP Order December 2018</w:t>
            </w:r>
            <w:r w:rsidRPr="00EB52CF">
              <w:rPr>
                <w:rFonts w:ascii="Book Antiqua" w:hAnsi="Book Antiqua" w:cs="Calibri"/>
                <w:b/>
                <w:bCs/>
              </w:rPr>
              <w:t>, (</w:t>
            </w:r>
            <w:r w:rsidRPr="00EB52CF">
              <w:rPr>
                <w:rFonts w:ascii="Book Antiqua" w:hAnsi="Book Antiqua" w:cs="Calibri"/>
                <w:b/>
                <w:bCs/>
                <w:i/>
                <w:iCs/>
              </w:rPr>
              <w:t>submission of Hard Copy in ‘Original’</w:t>
            </w:r>
            <w:r w:rsidRPr="00EB52CF">
              <w:rPr>
                <w:rFonts w:ascii="Book Antiqua" w:hAnsi="Book Antiqua" w:cs="Calibri"/>
                <w:b/>
                <w:bCs/>
              </w:rPr>
              <w:t xml:space="preserve">), </w:t>
            </w:r>
            <w:r w:rsidRPr="00EB52CF">
              <w:rPr>
                <w:rFonts w:ascii="Book Antiqua" w:hAnsi="Book Antiqua" w:cs="Calibri"/>
                <w:b/>
                <w:bCs/>
                <w:i/>
                <w:iCs/>
              </w:rPr>
              <w:t>to be submitted on a non-judicial stamp paper of Rs. 100/-.</w:t>
            </w:r>
          </w:p>
          <w:p w:rsidR="001E408A" w:rsidRPr="00EB52CF" w:rsidRDefault="001E408A" w:rsidP="001E408A">
            <w:pPr>
              <w:ind w:left="702" w:hanging="702"/>
              <w:jc w:val="both"/>
              <w:rPr>
                <w:rFonts w:ascii="Book Antiqua" w:hAnsi="Book Antiqua" w:cs="Calibri"/>
                <w:b/>
                <w:bCs/>
              </w:rPr>
            </w:pPr>
          </w:p>
          <w:p w:rsidR="001E408A" w:rsidRPr="00EB52CF" w:rsidRDefault="001E408A" w:rsidP="001E408A">
            <w:pPr>
              <w:ind w:left="702" w:hanging="702"/>
              <w:jc w:val="both"/>
              <w:rPr>
                <w:rFonts w:ascii="Book Antiqua" w:hAnsi="Book Antiqua"/>
                <w:b/>
                <w:bCs/>
              </w:rPr>
            </w:pPr>
            <w:r w:rsidRPr="00EB52CF">
              <w:rPr>
                <w:rFonts w:ascii="Book Antiqua" w:hAnsi="Book Antiqua"/>
                <w:b/>
                <w:bCs/>
              </w:rPr>
              <w:t xml:space="preserve">           In line with the PPP-MII order </w:t>
            </w:r>
            <w:r w:rsidRPr="00EB52CF">
              <w:rPr>
                <w:rFonts w:ascii="Book Antiqua" w:hAnsi="Book Antiqua"/>
                <w:b/>
                <w:bCs/>
                <w:spacing w:val="-2"/>
              </w:rPr>
              <w:t>and MoP Order December 2018</w:t>
            </w:r>
            <w:r w:rsidRPr="00EB52CF">
              <w:rPr>
                <w:rFonts w:ascii="Book Antiqua" w:hAnsi="Book Antiqua"/>
                <w:b/>
                <w:bCs/>
              </w:rPr>
              <w:t>,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rsidR="001E408A" w:rsidRPr="00EB52CF" w:rsidRDefault="001E408A" w:rsidP="001E408A">
            <w:pPr>
              <w:ind w:left="702" w:hanging="702"/>
              <w:jc w:val="both"/>
              <w:rPr>
                <w:rFonts w:ascii="Book Antiqua" w:hAnsi="Book Antiqua"/>
                <w:b/>
                <w:bCs/>
                <w:highlight w:val="yellow"/>
              </w:rPr>
            </w:pPr>
            <w:r w:rsidRPr="00EB52CF">
              <w:rPr>
                <w:rFonts w:ascii="Book Antiqua" w:hAnsi="Book Antiqua"/>
                <w:b/>
                <w:bCs/>
                <w:highlight w:val="yellow"/>
              </w:rPr>
              <w:t xml:space="preserve">              </w:t>
            </w:r>
          </w:p>
          <w:p w:rsidR="001E408A" w:rsidRPr="00EB52CF" w:rsidRDefault="001E408A" w:rsidP="001E408A">
            <w:pPr>
              <w:ind w:left="702" w:hanging="702"/>
              <w:jc w:val="both"/>
              <w:rPr>
                <w:rFonts w:ascii="Book Antiqua" w:hAnsi="Book Antiqua"/>
                <w:b/>
                <w:bCs/>
              </w:rPr>
            </w:pPr>
            <w:r w:rsidRPr="00EB52CF">
              <w:rPr>
                <w:rFonts w:ascii="Book Antiqua" w:hAnsi="Book Antiqua"/>
                <w:b/>
                <w:bCs/>
              </w:rPr>
              <w:t xml:space="preserve">           Further, false declaration regarding Local Content by the bidder shall be a transgression of Integrity Pact and action shall be taken in line with provisions of the Integrity pact and in line with the provisions of the PPP-MII Order </w:t>
            </w:r>
            <w:r w:rsidRPr="00EB52CF">
              <w:rPr>
                <w:rFonts w:ascii="Book Antiqua" w:hAnsi="Book Antiqua"/>
                <w:b/>
                <w:bCs/>
                <w:spacing w:val="-2"/>
              </w:rPr>
              <w:t>and MoP Order December 2018</w:t>
            </w:r>
            <w:r w:rsidRPr="00EB52CF">
              <w:rPr>
                <w:rFonts w:ascii="Book Antiqua" w:hAnsi="Book Antiqua"/>
                <w:b/>
                <w:bCs/>
              </w:rPr>
              <w:t>.</w:t>
            </w:r>
          </w:p>
          <w:p w:rsidR="001E408A" w:rsidRPr="00EB52CF" w:rsidRDefault="001E408A" w:rsidP="001E408A">
            <w:pPr>
              <w:jc w:val="both"/>
              <w:rPr>
                <w:rFonts w:ascii="Book Antiqua" w:hAnsi="Book Antiqua"/>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9.3 (w)</w:t>
            </w:r>
          </w:p>
        </w:tc>
        <w:tc>
          <w:tcPr>
            <w:tcW w:w="7740" w:type="dxa"/>
            <w:gridSpan w:val="2"/>
          </w:tcPr>
          <w:p w:rsidR="001E408A" w:rsidRPr="00EB52CF" w:rsidRDefault="001E408A" w:rsidP="001E408A">
            <w:pPr>
              <w:jc w:val="both"/>
              <w:rPr>
                <w:rFonts w:ascii="Book Antiqua" w:hAnsi="Book Antiqua"/>
                <w:b/>
              </w:rPr>
            </w:pPr>
            <w:r w:rsidRPr="00EB52CF">
              <w:rPr>
                <w:rFonts w:ascii="Book Antiqua" w:hAnsi="Book Antiqua"/>
                <w:b/>
              </w:rPr>
              <w:t>Add new clause ITB 9.3 (w):</w:t>
            </w:r>
          </w:p>
          <w:p w:rsidR="001E408A" w:rsidRPr="00EB52CF" w:rsidRDefault="001E408A" w:rsidP="001E408A">
            <w:pPr>
              <w:jc w:val="both"/>
              <w:rPr>
                <w:rFonts w:ascii="Book Antiqua" w:hAnsi="Book Antiqua"/>
              </w:rPr>
            </w:pPr>
          </w:p>
          <w:p w:rsidR="001E408A" w:rsidRPr="00EB52CF" w:rsidRDefault="001E408A" w:rsidP="001E408A">
            <w:pPr>
              <w:jc w:val="both"/>
              <w:rPr>
                <w:rFonts w:ascii="Book Antiqua" w:hAnsi="Book Antiqua"/>
              </w:rPr>
            </w:pPr>
            <w:r w:rsidRPr="00EB52CF">
              <w:rPr>
                <w:rFonts w:ascii="Book Antiqua" w:hAnsi="Book Antiqua"/>
              </w:rPr>
              <w:t>Attachment 22: Compliance to the process related to the e-RA Terms &amp; Conditions and the Business Rules governing the e-RA.</w:t>
            </w: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11.3</w:t>
            </w:r>
          </w:p>
        </w:tc>
        <w:tc>
          <w:tcPr>
            <w:tcW w:w="7740" w:type="dxa"/>
            <w:gridSpan w:val="2"/>
          </w:tcPr>
          <w:p w:rsidR="001E408A" w:rsidRPr="00EB52CF" w:rsidRDefault="001E408A" w:rsidP="001E408A">
            <w:pPr>
              <w:ind w:left="72"/>
              <w:jc w:val="both"/>
              <w:rPr>
                <w:rFonts w:ascii="Book Antiqua" w:hAnsi="Book Antiqua"/>
                <w:b/>
                <w:bCs/>
              </w:rPr>
            </w:pPr>
            <w:r w:rsidRPr="00EB52CF">
              <w:rPr>
                <w:rFonts w:ascii="Book Antiqua" w:hAnsi="Book Antiqua"/>
                <w:b/>
                <w:bCs/>
              </w:rPr>
              <w:t>Replace existing clause with following:</w:t>
            </w:r>
          </w:p>
          <w:p w:rsidR="001E408A" w:rsidRPr="00EB52CF" w:rsidRDefault="001E408A" w:rsidP="001E408A">
            <w:pPr>
              <w:ind w:left="72"/>
              <w:jc w:val="both"/>
              <w:rPr>
                <w:rFonts w:ascii="Book Antiqua" w:hAnsi="Book Antiqua"/>
              </w:rPr>
            </w:pPr>
          </w:p>
          <w:p w:rsidR="001E408A" w:rsidRPr="00EB52CF" w:rsidRDefault="001E408A" w:rsidP="001E408A">
            <w:pPr>
              <w:jc w:val="both"/>
              <w:rPr>
                <w:rFonts w:ascii="Book Antiqua" w:hAnsi="Book Antiqua"/>
                <w:b/>
                <w:bCs/>
                <w:i/>
                <w:iCs/>
                <w:u w:val="single"/>
              </w:rPr>
            </w:pPr>
            <w:r w:rsidRPr="00EB52CF">
              <w:rPr>
                <w:rFonts w:ascii="Book Antiqua" w:hAnsi="Book Antiqua"/>
              </w:rPr>
              <w:t>Second Envelope (Price) Bid filled against the line items online on the portal</w:t>
            </w:r>
            <w:r w:rsidRPr="00EB52CF">
              <w:rPr>
                <w:rFonts w:ascii="Book Antiqua" w:hAnsi="Book Antiqua"/>
                <w:b/>
                <w:bCs/>
              </w:rPr>
              <w:t xml:space="preserve"> </w:t>
            </w:r>
            <w:hyperlink r:id="rId15" w:history="1">
              <w:r w:rsidRPr="00EB52CF">
                <w:rPr>
                  <w:rStyle w:val="Hyperlink"/>
                  <w:rFonts w:ascii="Book Antiqua" w:hAnsi="Book Antiqua"/>
                  <w:b/>
                  <w:bCs/>
                  <w:i/>
                  <w:iCs/>
                </w:rPr>
                <w:t>https://etender.powergrid.in</w:t>
              </w:r>
            </w:hyperlink>
            <w:r w:rsidRPr="00EB52CF">
              <w:rPr>
                <w:rFonts w:ascii="Book Antiqua" w:hAnsi="Book Antiqua"/>
                <w:b/>
                <w:bCs/>
                <w:i/>
                <w:iCs/>
                <w:u w:val="single"/>
              </w:rPr>
              <w:t xml:space="preserve"> </w:t>
            </w:r>
            <w:r w:rsidRPr="00EB52CF">
              <w:rPr>
                <w:rFonts w:ascii="Book Antiqua" w:hAnsi="Book Antiqua"/>
              </w:rPr>
              <w:t>shall be grouped in the following Heads:</w:t>
            </w:r>
          </w:p>
          <w:p w:rsidR="001E408A" w:rsidRPr="00EB52CF" w:rsidRDefault="001E408A" w:rsidP="001E408A">
            <w:pPr>
              <w:jc w:val="both"/>
              <w:rPr>
                <w:rFonts w:ascii="Book Antiqua" w:hAnsi="Book Antiqua"/>
                <w:b/>
                <w:bCs/>
                <w:i/>
                <w:iCs/>
                <w:u w:val="single"/>
              </w:rPr>
            </w:pPr>
          </w:p>
          <w:p w:rsidR="001E408A" w:rsidRPr="00EB52CF" w:rsidRDefault="001E408A" w:rsidP="001E408A">
            <w:pPr>
              <w:numPr>
                <w:ilvl w:val="0"/>
                <w:numId w:val="34"/>
              </w:numPr>
              <w:jc w:val="both"/>
              <w:rPr>
                <w:rFonts w:ascii="Book Antiqua" w:hAnsi="Book Antiqua"/>
              </w:rPr>
            </w:pPr>
            <w:r w:rsidRPr="00EB52CF">
              <w:rPr>
                <w:rFonts w:ascii="Book Antiqua" w:hAnsi="Book Antiqua"/>
              </w:rPr>
              <w:t xml:space="preserve">Ex-works Price of Plant and Equipment (including mandatory Spares) to be supplied; </w:t>
            </w:r>
          </w:p>
          <w:p w:rsidR="001E408A" w:rsidRPr="00EB52CF" w:rsidRDefault="001E408A" w:rsidP="001E408A">
            <w:pPr>
              <w:jc w:val="both"/>
              <w:rPr>
                <w:rFonts w:ascii="Book Antiqua" w:hAnsi="Book Antiqua"/>
              </w:rPr>
            </w:pPr>
          </w:p>
          <w:p w:rsidR="001E408A" w:rsidRPr="00EB52CF" w:rsidRDefault="001E408A" w:rsidP="001E408A">
            <w:pPr>
              <w:numPr>
                <w:ilvl w:val="0"/>
                <w:numId w:val="34"/>
              </w:numPr>
              <w:jc w:val="both"/>
              <w:rPr>
                <w:rFonts w:ascii="Book Antiqua" w:hAnsi="Book Antiqua"/>
              </w:rPr>
            </w:pPr>
            <w:r w:rsidRPr="00EB52CF">
              <w:rPr>
                <w:rFonts w:ascii="Book Antiqua" w:hAnsi="Book Antiqua"/>
              </w:rPr>
              <w:lastRenderedPageBreak/>
              <w:t>Packing, forwarding and loading at Manufacturer works, Local Transportation and In-transit insurance.</w:t>
            </w:r>
          </w:p>
          <w:p w:rsidR="001E408A" w:rsidRPr="00EB52CF" w:rsidRDefault="001E408A" w:rsidP="001E408A">
            <w:pPr>
              <w:jc w:val="both"/>
              <w:rPr>
                <w:rFonts w:ascii="Book Antiqua" w:hAnsi="Book Antiqua"/>
              </w:rPr>
            </w:pPr>
          </w:p>
          <w:p w:rsidR="001E408A" w:rsidRPr="00EB52CF" w:rsidRDefault="001E408A" w:rsidP="001E408A">
            <w:pPr>
              <w:numPr>
                <w:ilvl w:val="0"/>
                <w:numId w:val="34"/>
              </w:numPr>
              <w:jc w:val="both"/>
              <w:rPr>
                <w:rFonts w:ascii="Book Antiqua" w:hAnsi="Book Antiqua"/>
              </w:rPr>
            </w:pPr>
            <w:r w:rsidRPr="00EB52CF">
              <w:rPr>
                <w:rFonts w:ascii="Book Antiqua" w:hAnsi="Book Antiqua"/>
              </w:rPr>
              <w:t xml:space="preserve">Taxes and Duties amount </w:t>
            </w:r>
          </w:p>
          <w:p w:rsidR="001E408A" w:rsidRPr="00EB52CF" w:rsidRDefault="001E408A" w:rsidP="001E408A">
            <w:pPr>
              <w:jc w:val="both"/>
              <w:rPr>
                <w:rFonts w:ascii="Book Antiqua" w:hAnsi="Book Antiqua"/>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11.4 (e)</w:t>
            </w:r>
          </w:p>
        </w:tc>
        <w:tc>
          <w:tcPr>
            <w:tcW w:w="7740" w:type="dxa"/>
            <w:gridSpan w:val="2"/>
          </w:tcPr>
          <w:p w:rsidR="001E408A" w:rsidRPr="00EB52CF" w:rsidRDefault="001E408A" w:rsidP="001E408A">
            <w:pPr>
              <w:jc w:val="both"/>
              <w:rPr>
                <w:rFonts w:ascii="Book Antiqua" w:hAnsi="Book Antiqua"/>
              </w:rPr>
            </w:pPr>
            <w:r w:rsidRPr="00EB52CF">
              <w:rPr>
                <w:rFonts w:ascii="Book Antiqua" w:hAnsi="Book Antiqua"/>
              </w:rPr>
              <w:t xml:space="preserve">Modifying Clause 11.4 (e) as below – </w:t>
            </w:r>
          </w:p>
          <w:p w:rsidR="001E408A" w:rsidRPr="00EB52CF" w:rsidRDefault="001E408A" w:rsidP="001E408A">
            <w:pPr>
              <w:jc w:val="both"/>
              <w:rPr>
                <w:rFonts w:ascii="Book Antiqua" w:hAnsi="Book Antiqua"/>
              </w:rPr>
            </w:pPr>
          </w:p>
          <w:p w:rsidR="001E408A" w:rsidRPr="00EB52CF" w:rsidRDefault="001E408A" w:rsidP="001E408A">
            <w:pPr>
              <w:jc w:val="both"/>
              <w:rPr>
                <w:rFonts w:ascii="Book Antiqua" w:hAnsi="Book Antiqua"/>
              </w:rPr>
            </w:pPr>
            <w:r w:rsidRPr="00EB52CF">
              <w:rPr>
                <w:rFonts w:ascii="Book Antiqua" w:hAnsi="Book Antiqua"/>
              </w:rPr>
              <w:t>To facilitate the bidders, Purchaser has indicated HSN/SAC code and rate of GST against each item on the portal</w:t>
            </w:r>
            <w:r w:rsidRPr="00EB52CF">
              <w:rPr>
                <w:rFonts w:ascii="Book Antiqua" w:hAnsi="Book Antiqua"/>
                <w:b/>
                <w:bCs/>
              </w:rPr>
              <w:t xml:space="preserve"> </w:t>
            </w:r>
            <w:hyperlink r:id="rId16" w:history="1">
              <w:r w:rsidRPr="00EB52CF">
                <w:rPr>
                  <w:rStyle w:val="Hyperlink"/>
                  <w:rFonts w:ascii="Book Antiqua" w:hAnsi="Book Antiqua"/>
                  <w:b/>
                  <w:bCs/>
                  <w:i/>
                  <w:iCs/>
                </w:rPr>
                <w:t>https://etender.powergrid.in</w:t>
              </w:r>
            </w:hyperlink>
            <w:r w:rsidRPr="00EB52CF">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13.1</w:t>
            </w:r>
          </w:p>
        </w:tc>
        <w:tc>
          <w:tcPr>
            <w:tcW w:w="7740" w:type="dxa"/>
            <w:gridSpan w:val="2"/>
          </w:tcPr>
          <w:p w:rsidR="001E408A" w:rsidRPr="00EB52CF" w:rsidRDefault="001E408A" w:rsidP="001E408A">
            <w:pPr>
              <w:jc w:val="both"/>
              <w:rPr>
                <w:rFonts w:ascii="Book Antiqua" w:hAnsi="Book Antiqua"/>
                <w:b/>
                <w:bCs/>
                <w:color w:val="FF0000"/>
              </w:rPr>
            </w:pPr>
            <w:r w:rsidRPr="00EB52CF">
              <w:rPr>
                <w:rFonts w:ascii="Book Antiqua" w:hAnsi="Book Antiqua"/>
                <w:spacing w:val="-2"/>
              </w:rPr>
              <w:t xml:space="preserve">Amount of Bid security:  </w:t>
            </w:r>
            <w:r w:rsidRPr="00EB52CF">
              <w:rPr>
                <w:rFonts w:ascii="Book Antiqua" w:hAnsi="Book Antiqua"/>
                <w:b/>
                <w:bCs/>
                <w:color w:val="FF0000"/>
              </w:rPr>
              <w:t xml:space="preserve">INR </w:t>
            </w:r>
            <w:r>
              <w:rPr>
                <w:rFonts w:ascii="Book Antiqua" w:hAnsi="Book Antiqua"/>
                <w:b/>
                <w:bCs/>
                <w:color w:val="FF0000"/>
              </w:rPr>
              <w:t>3</w:t>
            </w:r>
            <w:r w:rsidRPr="00EB52CF">
              <w:rPr>
                <w:rFonts w:ascii="Book Antiqua" w:hAnsi="Book Antiqua"/>
                <w:b/>
                <w:bCs/>
                <w:color w:val="FF0000"/>
              </w:rPr>
              <w:t>6,000/-</w:t>
            </w:r>
          </w:p>
          <w:p w:rsidR="001E408A" w:rsidRPr="00EB52CF" w:rsidRDefault="001E408A" w:rsidP="001E408A">
            <w:pPr>
              <w:jc w:val="both"/>
              <w:rPr>
                <w:rFonts w:ascii="Book Antiqua" w:hAnsi="Book Antiqua"/>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13.2</w:t>
            </w:r>
          </w:p>
        </w:tc>
        <w:tc>
          <w:tcPr>
            <w:tcW w:w="7740" w:type="dxa"/>
            <w:gridSpan w:val="2"/>
          </w:tcPr>
          <w:p w:rsidR="001E408A" w:rsidRPr="00EB52CF" w:rsidRDefault="001E408A" w:rsidP="001E408A">
            <w:pPr>
              <w:jc w:val="both"/>
              <w:rPr>
                <w:rFonts w:ascii="Book Antiqua" w:hAnsi="Book Antiqua"/>
                <w:b/>
                <w:bCs/>
              </w:rPr>
            </w:pPr>
            <w:r w:rsidRPr="00EB52CF">
              <w:rPr>
                <w:rFonts w:ascii="Book Antiqua" w:hAnsi="Book Antiqua"/>
              </w:rPr>
              <w:t xml:space="preserve">The validity of Bid Security shall be upto and including </w:t>
            </w:r>
            <w:r>
              <w:rPr>
                <w:rFonts w:ascii="Book Antiqua" w:hAnsi="Book Antiqua"/>
                <w:b/>
                <w:color w:val="FF0000"/>
              </w:rPr>
              <w:t>03.02.2021</w:t>
            </w:r>
            <w:r w:rsidRPr="00EB52CF">
              <w:rPr>
                <w:rFonts w:ascii="Book Antiqua" w:hAnsi="Book Antiqua"/>
                <w:b/>
                <w:color w:val="FF0000"/>
              </w:rPr>
              <w:t xml:space="preserve"> </w:t>
            </w:r>
            <w:r w:rsidRPr="00EB52CF">
              <w:rPr>
                <w:rFonts w:ascii="Book Antiqua" w:hAnsi="Book Antiqua"/>
              </w:rPr>
              <w:t>i.e. 250 days from the original date of Bid Opening as per NIT.</w:t>
            </w:r>
          </w:p>
          <w:p w:rsidR="001E408A" w:rsidRPr="00EB52CF" w:rsidRDefault="001E408A" w:rsidP="001E408A">
            <w:pPr>
              <w:jc w:val="both"/>
              <w:rPr>
                <w:rFonts w:ascii="Book Antiqua" w:hAnsi="Book Antiqua"/>
                <w:b/>
                <w:bCs/>
              </w:rPr>
            </w:pPr>
          </w:p>
          <w:p w:rsidR="001E408A" w:rsidRPr="00EB52CF" w:rsidRDefault="001E408A" w:rsidP="001E408A">
            <w:pPr>
              <w:jc w:val="both"/>
              <w:rPr>
                <w:rFonts w:ascii="Book Antiqua" w:hAnsi="Book Antiqua"/>
              </w:rPr>
            </w:pPr>
            <w:r w:rsidRPr="00EB52CF">
              <w:rPr>
                <w:rFonts w:ascii="Book Antiqua" w:hAnsi="Book Antiqua"/>
                <w:b/>
                <w:bCs/>
              </w:rPr>
              <w:t>The bid security shall, at the bidder’s option, be in the form of a crossed bank draft/pay order/banker certified cheque in favour of Employer as stipulated in BDS or a bank guarantee from a reputed bank selected by the bidder.</w:t>
            </w:r>
            <w:r w:rsidRPr="00EB52CF">
              <w:rPr>
                <w:rFonts w:ascii="Book Antiqua" w:hAnsi="Book Antiqua"/>
                <w:b/>
              </w:rPr>
              <w:t xml:space="preserve"> </w:t>
            </w:r>
            <w:r w:rsidRPr="00EB52CF">
              <w:rPr>
                <w:rFonts w:ascii="Book Antiqua" w:hAnsi="Book Antiqua"/>
              </w:rPr>
              <w:t xml:space="preserve">The format of the bank guarantee shall be in accordance with the form of bid security included in the Bidding Documents. </w:t>
            </w:r>
          </w:p>
          <w:p w:rsidR="001E408A" w:rsidRPr="00EB52CF" w:rsidRDefault="001E408A" w:rsidP="001E408A">
            <w:pPr>
              <w:jc w:val="both"/>
              <w:rPr>
                <w:rFonts w:ascii="Book Antiqua" w:hAnsi="Book Antiqua"/>
              </w:rPr>
            </w:pPr>
          </w:p>
          <w:p w:rsidR="001E408A" w:rsidRPr="00EB52CF" w:rsidRDefault="001E408A" w:rsidP="001E408A">
            <w:pPr>
              <w:jc w:val="both"/>
              <w:rPr>
                <w:rFonts w:ascii="Book Antiqua" w:hAnsi="Book Antiqua"/>
              </w:rPr>
            </w:pPr>
            <w:r w:rsidRPr="00EB52CF">
              <w:rPr>
                <w:rFonts w:ascii="Book Antiqua" w:hAnsi="Book Antiqua"/>
              </w:rPr>
              <w:t>The Bid Security shall be in favour of Power Grid Corporation of India Limited payable at Lucknow.</w:t>
            </w:r>
          </w:p>
          <w:p w:rsidR="001E408A" w:rsidRPr="00EB52CF" w:rsidRDefault="001E408A" w:rsidP="001E408A">
            <w:pPr>
              <w:jc w:val="both"/>
              <w:rPr>
                <w:rFonts w:ascii="Book Antiqua" w:hAnsi="Book Antiqua"/>
              </w:rPr>
            </w:pPr>
          </w:p>
          <w:p w:rsidR="001E408A" w:rsidRPr="00EB52CF" w:rsidRDefault="001E408A" w:rsidP="001E408A">
            <w:pPr>
              <w:jc w:val="both"/>
              <w:rPr>
                <w:rFonts w:ascii="Book Antiqua" w:hAnsi="Book Antiqua"/>
              </w:rPr>
            </w:pPr>
            <w:r w:rsidRPr="00EB52CF">
              <w:rPr>
                <w:rFonts w:ascii="Book Antiqua" w:hAnsi="Book Antiqua"/>
              </w:rPr>
              <w:t>The details for bid security are as follows:</w:t>
            </w:r>
          </w:p>
          <w:p w:rsidR="001E408A" w:rsidRPr="00EB52CF" w:rsidRDefault="001E408A" w:rsidP="001E408A">
            <w:pPr>
              <w:jc w:val="both"/>
              <w:rPr>
                <w:rFonts w:ascii="Book Antiqua" w:hAnsi="Book Antiqua"/>
              </w:rPr>
            </w:pPr>
          </w:p>
          <w:p w:rsidR="001E408A" w:rsidRPr="00EB52CF" w:rsidRDefault="001E408A" w:rsidP="001E408A">
            <w:pPr>
              <w:jc w:val="both"/>
              <w:rPr>
                <w:rFonts w:ascii="Book Antiqua" w:hAnsi="Book Antiqua"/>
              </w:rPr>
            </w:pPr>
            <w:r w:rsidRPr="00EB52CF">
              <w:rPr>
                <w:rFonts w:ascii="Book Antiqua" w:hAnsi="Book Antiqua"/>
                <w:b/>
              </w:rPr>
              <w:t>Name of the Bank:</w:t>
            </w:r>
            <w:r w:rsidRPr="00EB52CF">
              <w:rPr>
                <w:rFonts w:ascii="Book Antiqua" w:hAnsi="Book Antiqua"/>
              </w:rPr>
              <w:t xml:space="preserve"> State Bank of India</w:t>
            </w:r>
          </w:p>
          <w:p w:rsidR="001E408A" w:rsidRPr="00EB52CF" w:rsidRDefault="001E408A" w:rsidP="001E408A">
            <w:pPr>
              <w:ind w:left="1966" w:hanging="1966"/>
              <w:jc w:val="both"/>
              <w:rPr>
                <w:rFonts w:ascii="Book Antiqua" w:hAnsi="Book Antiqua"/>
              </w:rPr>
            </w:pPr>
            <w:r w:rsidRPr="00EB52CF">
              <w:rPr>
                <w:rFonts w:ascii="Book Antiqua" w:hAnsi="Book Antiqua"/>
                <w:b/>
              </w:rPr>
              <w:t>Branch Address:</w:t>
            </w:r>
            <w:r w:rsidRPr="00EB52CF">
              <w:rPr>
                <w:rFonts w:ascii="Book Antiqua" w:hAnsi="Book Antiqua"/>
              </w:rPr>
              <w:t xml:space="preserve"> Main Branch, P B Division, Moti Mahal Marg, Lucknow – 226 001(UP)</w:t>
            </w:r>
          </w:p>
          <w:p w:rsidR="001E408A" w:rsidRPr="00EB52CF" w:rsidRDefault="001E408A" w:rsidP="001E408A">
            <w:pPr>
              <w:jc w:val="both"/>
              <w:rPr>
                <w:rFonts w:ascii="Book Antiqua" w:hAnsi="Book Antiqua"/>
              </w:rPr>
            </w:pPr>
            <w:r w:rsidRPr="00EB52CF">
              <w:rPr>
                <w:rFonts w:ascii="Book Antiqua" w:hAnsi="Book Antiqua"/>
                <w:b/>
              </w:rPr>
              <w:t>IFSC Code:</w:t>
            </w:r>
            <w:r w:rsidRPr="00EB52CF">
              <w:rPr>
                <w:rFonts w:ascii="Book Antiqua" w:hAnsi="Book Antiqua"/>
              </w:rPr>
              <w:t xml:space="preserve"> SBIN0000125</w:t>
            </w:r>
          </w:p>
          <w:p w:rsidR="001E408A" w:rsidRPr="00EB52CF" w:rsidRDefault="001E408A" w:rsidP="001E408A">
            <w:pPr>
              <w:jc w:val="both"/>
              <w:rPr>
                <w:rFonts w:ascii="Book Antiqua" w:hAnsi="Book Antiqua"/>
              </w:rPr>
            </w:pPr>
            <w:r w:rsidRPr="00EB52CF">
              <w:rPr>
                <w:rFonts w:ascii="Book Antiqua" w:hAnsi="Book Antiqua"/>
                <w:b/>
              </w:rPr>
              <w:lastRenderedPageBreak/>
              <w:t>Account No.:</w:t>
            </w:r>
            <w:r w:rsidRPr="00EB52CF">
              <w:rPr>
                <w:rFonts w:ascii="Book Antiqua" w:hAnsi="Book Antiqua"/>
              </w:rPr>
              <w:t xml:space="preserve"> 35993161978</w:t>
            </w:r>
          </w:p>
          <w:p w:rsidR="001E408A" w:rsidRPr="00EB52CF" w:rsidRDefault="001E408A" w:rsidP="001E408A">
            <w:pPr>
              <w:jc w:val="both"/>
              <w:rPr>
                <w:rFonts w:ascii="Book Antiqua" w:hAnsi="Book Antiqua"/>
                <w:spacing w:val="-2"/>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13.3</w:t>
            </w:r>
          </w:p>
        </w:tc>
        <w:tc>
          <w:tcPr>
            <w:tcW w:w="7740" w:type="dxa"/>
            <w:gridSpan w:val="2"/>
          </w:tcPr>
          <w:p w:rsidR="001E408A" w:rsidRPr="00EB52CF" w:rsidRDefault="001E408A" w:rsidP="001E408A">
            <w:pPr>
              <w:jc w:val="both"/>
              <w:rPr>
                <w:rFonts w:ascii="Book Antiqua" w:hAnsi="Book Antiqua"/>
                <w:b/>
                <w:bCs/>
              </w:rPr>
            </w:pPr>
            <w:r w:rsidRPr="00EB52CF">
              <w:rPr>
                <w:rFonts w:ascii="Book Antiqua" w:hAnsi="Book Antiqua"/>
                <w:b/>
                <w:bCs/>
              </w:rPr>
              <w:t>Delete the last sentence of the clause:</w:t>
            </w:r>
          </w:p>
          <w:p w:rsidR="001E408A" w:rsidRPr="00EB52CF" w:rsidRDefault="001E408A" w:rsidP="001E408A">
            <w:pPr>
              <w:jc w:val="both"/>
              <w:rPr>
                <w:rFonts w:ascii="Book Antiqua" w:hAnsi="Book Antiqua"/>
              </w:rPr>
            </w:pPr>
          </w:p>
          <w:p w:rsidR="001E408A" w:rsidRPr="00EB52CF" w:rsidRDefault="001E408A" w:rsidP="001E408A">
            <w:pPr>
              <w:jc w:val="both"/>
              <w:rPr>
                <w:rFonts w:ascii="Book Antiqua" w:hAnsi="Book Antiqua"/>
              </w:rPr>
            </w:pPr>
            <w:r w:rsidRPr="00EB52CF">
              <w:rPr>
                <w:rFonts w:ascii="Book Antiqua" w:hAnsi="Book Antiqua"/>
              </w:rPr>
              <w:t>‘The bid security of a joint venture must be in the name of all the partners in the joint venture submitting the bid. ‘</w:t>
            </w:r>
          </w:p>
          <w:p w:rsidR="001E408A" w:rsidRPr="00EB52CF" w:rsidRDefault="001E408A" w:rsidP="001E408A">
            <w:pPr>
              <w:jc w:val="both"/>
              <w:rPr>
                <w:rFonts w:ascii="Book Antiqua" w:hAnsi="Book Antiqua"/>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15.1</w:t>
            </w:r>
          </w:p>
        </w:tc>
        <w:tc>
          <w:tcPr>
            <w:tcW w:w="7740" w:type="dxa"/>
            <w:gridSpan w:val="2"/>
          </w:tcPr>
          <w:p w:rsidR="001E408A" w:rsidRPr="00EB52CF" w:rsidRDefault="001E408A" w:rsidP="001E408A">
            <w:pPr>
              <w:jc w:val="both"/>
              <w:rPr>
                <w:rFonts w:ascii="Book Antiqua" w:hAnsi="Book Antiqua"/>
                <w:spacing w:val="-2"/>
              </w:rPr>
            </w:pPr>
            <w:r w:rsidRPr="00EB52CF">
              <w:rPr>
                <w:rFonts w:ascii="Book Antiqua" w:hAnsi="Book Antiqua"/>
                <w:spacing w:val="-2"/>
              </w:rPr>
              <w:t xml:space="preserve">The bidder shall prepare the bid in the manner indicated in ITB Clause 9.0 and submit the bid in following manner: </w:t>
            </w:r>
          </w:p>
          <w:p w:rsidR="001E408A" w:rsidRPr="00EB52CF" w:rsidRDefault="001E408A" w:rsidP="001E408A">
            <w:pPr>
              <w:jc w:val="both"/>
              <w:rPr>
                <w:rFonts w:ascii="Book Antiqua" w:hAnsi="Book Antiqua"/>
                <w:spacing w:val="-2"/>
              </w:rPr>
            </w:pPr>
          </w:p>
          <w:p w:rsidR="001E408A" w:rsidRPr="00EB52CF" w:rsidRDefault="001E408A" w:rsidP="001E408A">
            <w:pPr>
              <w:jc w:val="both"/>
              <w:rPr>
                <w:rFonts w:ascii="Book Antiqua" w:hAnsi="Book Antiqua"/>
                <w:b/>
                <w:bCs/>
                <w:spacing w:val="-2"/>
              </w:rPr>
            </w:pPr>
            <w:r w:rsidRPr="00EB52CF">
              <w:rPr>
                <w:rFonts w:ascii="Book Antiqua" w:hAnsi="Book Antiqua"/>
                <w:b/>
                <w:bCs/>
                <w:spacing w:val="-2"/>
                <w:u w:val="single"/>
              </w:rPr>
              <w:t>First Envelope</w:t>
            </w:r>
            <w:r w:rsidRPr="00EB52CF">
              <w:rPr>
                <w:rFonts w:ascii="Book Antiqua" w:hAnsi="Book Antiqua"/>
                <w:b/>
                <w:bCs/>
                <w:spacing w:val="-2"/>
              </w:rPr>
              <w:t>:</w:t>
            </w:r>
          </w:p>
          <w:p w:rsidR="001E408A" w:rsidRPr="00EB52CF" w:rsidRDefault="001E408A" w:rsidP="001E408A">
            <w:pPr>
              <w:ind w:left="1530" w:hanging="477"/>
              <w:jc w:val="both"/>
              <w:rPr>
                <w:rFonts w:ascii="Book Antiqua" w:hAnsi="Book Antiqua"/>
                <w:spacing w:val="-2"/>
              </w:rPr>
            </w:pPr>
            <w:r w:rsidRPr="00EB52CF">
              <w:rPr>
                <w:rFonts w:ascii="Book Antiqua" w:hAnsi="Book Antiqua"/>
                <w:spacing w:val="-2"/>
              </w:rPr>
              <w:t xml:space="preserve">                   </w:t>
            </w:r>
          </w:p>
          <w:p w:rsidR="001E408A" w:rsidRPr="00EB52CF" w:rsidRDefault="001E408A" w:rsidP="001E408A">
            <w:pPr>
              <w:numPr>
                <w:ilvl w:val="0"/>
                <w:numId w:val="14"/>
              </w:numPr>
              <w:tabs>
                <w:tab w:val="clear" w:pos="720"/>
                <w:tab w:val="num" w:pos="342"/>
                <w:tab w:val="num" w:pos="1440"/>
              </w:tabs>
              <w:ind w:left="1440" w:hanging="447"/>
              <w:jc w:val="both"/>
              <w:rPr>
                <w:rFonts w:ascii="Book Antiqua" w:hAnsi="Book Antiqua"/>
              </w:rPr>
            </w:pPr>
            <w:r w:rsidRPr="00EB52CF">
              <w:rPr>
                <w:rFonts w:ascii="Book Antiqua" w:hAnsi="Book Antiqua"/>
              </w:rPr>
              <w:t>Bid Form and its Attachments (Attachment 1 to 20) in MS Excel format &amp; its revision, if any.</w:t>
            </w:r>
          </w:p>
          <w:p w:rsidR="001E408A" w:rsidRPr="00EB52CF" w:rsidRDefault="001E408A" w:rsidP="001E408A">
            <w:pPr>
              <w:tabs>
                <w:tab w:val="num" w:pos="1440"/>
              </w:tabs>
              <w:ind w:left="1440"/>
              <w:jc w:val="both"/>
              <w:rPr>
                <w:rFonts w:ascii="Book Antiqua" w:hAnsi="Book Antiqua"/>
              </w:rPr>
            </w:pPr>
          </w:p>
          <w:p w:rsidR="001E408A" w:rsidRPr="00EB52CF" w:rsidRDefault="001E408A" w:rsidP="001E408A">
            <w:pPr>
              <w:numPr>
                <w:ilvl w:val="0"/>
                <w:numId w:val="14"/>
              </w:numPr>
              <w:tabs>
                <w:tab w:val="clear" w:pos="720"/>
                <w:tab w:val="num" w:pos="342"/>
                <w:tab w:val="num" w:pos="1440"/>
              </w:tabs>
              <w:ind w:left="1440" w:hanging="447"/>
              <w:jc w:val="both"/>
              <w:rPr>
                <w:rFonts w:ascii="Book Antiqua" w:hAnsi="Book Antiqua"/>
                <w:spacing w:val="-2"/>
              </w:rPr>
            </w:pPr>
            <w:r w:rsidRPr="00EB52CF">
              <w:rPr>
                <w:rFonts w:ascii="Book Antiqua" w:hAnsi="Book Antiqua"/>
              </w:rPr>
              <w:t xml:space="preserve">The soft copy of the bid consisting of the documents listed in ITB Clause 9 </w:t>
            </w:r>
            <w:r w:rsidRPr="00EB52CF">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EB52CF">
              <w:rPr>
                <w:rFonts w:ascii="Book Antiqua" w:hAnsi="Book Antiqua"/>
              </w:rPr>
              <w:t>Employer</w:t>
            </w:r>
            <w:r w:rsidRPr="00EB52CF">
              <w:rPr>
                <w:rFonts w:ascii="Book Antiqua" w:hAnsi="Book Antiqua"/>
                <w:spacing w:val="-2"/>
              </w:rPr>
              <w:t xml:space="preserve"> in any circumstances.</w:t>
            </w:r>
          </w:p>
          <w:p w:rsidR="001E408A" w:rsidRPr="00EB52CF" w:rsidRDefault="001E408A" w:rsidP="001E408A">
            <w:pPr>
              <w:ind w:left="1080"/>
              <w:jc w:val="both"/>
              <w:rPr>
                <w:rFonts w:ascii="Book Antiqua" w:hAnsi="Book Antiqua"/>
                <w:spacing w:val="-2"/>
              </w:rPr>
            </w:pPr>
          </w:p>
          <w:p w:rsidR="001E408A" w:rsidRPr="00EB52CF" w:rsidRDefault="001E408A" w:rsidP="001E408A">
            <w:pPr>
              <w:numPr>
                <w:ilvl w:val="0"/>
                <w:numId w:val="14"/>
              </w:numPr>
              <w:tabs>
                <w:tab w:val="clear" w:pos="720"/>
                <w:tab w:val="num" w:pos="342"/>
                <w:tab w:val="num" w:pos="1440"/>
              </w:tabs>
              <w:ind w:left="1440" w:hanging="447"/>
              <w:jc w:val="both"/>
              <w:rPr>
                <w:rFonts w:ascii="Book Antiqua" w:hAnsi="Book Antiqua"/>
                <w:spacing w:val="-2"/>
              </w:rPr>
            </w:pPr>
            <w:r w:rsidRPr="00EB52CF">
              <w:rPr>
                <w:rFonts w:ascii="Book Antiqua" w:hAnsi="Book Antiqua"/>
                <w:spacing w:val="-2"/>
              </w:rPr>
              <w:t xml:space="preserve">Hard </w:t>
            </w:r>
            <w:r w:rsidRPr="00EB52CF">
              <w:rPr>
                <w:rFonts w:ascii="Book Antiqua" w:hAnsi="Book Antiqua"/>
              </w:rPr>
              <w:t>copy</w:t>
            </w:r>
            <w:r w:rsidRPr="00EB52CF">
              <w:rPr>
                <w:rFonts w:ascii="Book Antiqua" w:hAnsi="Book Antiqua"/>
                <w:spacing w:val="-2"/>
              </w:rPr>
              <w:t xml:space="preserve"> of followings: </w:t>
            </w:r>
          </w:p>
          <w:p w:rsidR="001E408A" w:rsidRPr="00EB52CF" w:rsidRDefault="001E408A" w:rsidP="001E408A">
            <w:pPr>
              <w:tabs>
                <w:tab w:val="num" w:pos="1440"/>
              </w:tabs>
              <w:ind w:left="1440"/>
              <w:jc w:val="both"/>
              <w:rPr>
                <w:rFonts w:ascii="Book Antiqua" w:hAnsi="Book Antiqua"/>
                <w:spacing w:val="-2"/>
                <w:u w:val="single"/>
              </w:rPr>
            </w:pPr>
          </w:p>
          <w:p w:rsidR="001E408A" w:rsidRPr="00EB52CF" w:rsidRDefault="001E408A" w:rsidP="001E408A">
            <w:pPr>
              <w:pStyle w:val="ListParagraph"/>
              <w:numPr>
                <w:ilvl w:val="0"/>
                <w:numId w:val="22"/>
              </w:numPr>
              <w:spacing w:after="0" w:line="240" w:lineRule="auto"/>
              <w:ind w:left="1713"/>
              <w:jc w:val="both"/>
              <w:rPr>
                <w:rFonts w:ascii="Book Antiqua" w:hAnsi="Book Antiqua" w:cs="Times New Roman"/>
                <w:sz w:val="24"/>
                <w:szCs w:val="24"/>
                <w:lang w:bidi="ar-SA"/>
              </w:rPr>
            </w:pPr>
            <w:r w:rsidRPr="00EB52CF">
              <w:rPr>
                <w:rFonts w:ascii="Book Antiqua" w:hAnsi="Book Antiqua" w:cs="Times New Roman"/>
                <w:sz w:val="24"/>
                <w:szCs w:val="24"/>
                <w:lang w:bidi="ar-SA"/>
              </w:rPr>
              <w:t>Bid Security (in Original) or documentary evidence in support of exemption of Bid Security in accordance with clause 13 of ITB, Section-II in separate envelope</w:t>
            </w:r>
          </w:p>
          <w:p w:rsidR="001E408A" w:rsidRPr="00EB52CF" w:rsidRDefault="001E408A" w:rsidP="001E408A">
            <w:pPr>
              <w:pStyle w:val="ListParagraph"/>
              <w:spacing w:after="0" w:line="240" w:lineRule="auto"/>
              <w:ind w:left="1713"/>
              <w:jc w:val="both"/>
              <w:rPr>
                <w:rFonts w:ascii="Book Antiqua" w:hAnsi="Book Antiqua" w:cs="Times New Roman"/>
                <w:sz w:val="24"/>
                <w:szCs w:val="24"/>
                <w:lang w:bidi="ar-SA"/>
              </w:rPr>
            </w:pPr>
          </w:p>
          <w:p w:rsidR="001E408A" w:rsidRPr="00EB52CF" w:rsidRDefault="001E408A" w:rsidP="001E408A">
            <w:pPr>
              <w:pStyle w:val="ListParagraph"/>
              <w:numPr>
                <w:ilvl w:val="0"/>
                <w:numId w:val="22"/>
              </w:numPr>
              <w:spacing w:after="0" w:line="240" w:lineRule="auto"/>
              <w:ind w:left="1713"/>
              <w:jc w:val="both"/>
              <w:rPr>
                <w:rFonts w:ascii="Book Antiqua" w:hAnsi="Book Antiqua" w:cs="Times New Roman"/>
                <w:sz w:val="24"/>
                <w:szCs w:val="24"/>
                <w:lang w:bidi="ar-SA"/>
              </w:rPr>
            </w:pPr>
            <w:r w:rsidRPr="00EB52CF">
              <w:rPr>
                <w:rFonts w:ascii="Book Antiqua" w:hAnsi="Book Antiqua" w:cs="Times New Roman"/>
                <w:sz w:val="24"/>
                <w:szCs w:val="24"/>
                <w:lang w:bidi="ar-SA"/>
              </w:rPr>
              <w:t xml:space="preserve">Power of Attorney as per Clause 9.3(b); </w:t>
            </w:r>
          </w:p>
          <w:p w:rsidR="001E408A" w:rsidRPr="00EB52CF" w:rsidRDefault="001E408A" w:rsidP="001E408A">
            <w:pPr>
              <w:pStyle w:val="ListParagraph"/>
              <w:spacing w:after="0" w:line="240" w:lineRule="auto"/>
              <w:ind w:left="1713"/>
              <w:jc w:val="both"/>
              <w:rPr>
                <w:rFonts w:ascii="Book Antiqua" w:hAnsi="Book Antiqua" w:cs="Times New Roman"/>
                <w:sz w:val="24"/>
                <w:szCs w:val="24"/>
                <w:lang w:bidi="ar-SA"/>
              </w:rPr>
            </w:pPr>
          </w:p>
          <w:p w:rsidR="001E408A" w:rsidRPr="00EB52CF" w:rsidRDefault="001E408A" w:rsidP="001E408A">
            <w:pPr>
              <w:pStyle w:val="ListParagraph"/>
              <w:numPr>
                <w:ilvl w:val="0"/>
                <w:numId w:val="22"/>
              </w:numPr>
              <w:spacing w:after="0" w:line="240" w:lineRule="auto"/>
              <w:ind w:left="1713"/>
              <w:jc w:val="both"/>
              <w:rPr>
                <w:rFonts w:ascii="Book Antiqua" w:hAnsi="Book Antiqua" w:cs="Times New Roman"/>
                <w:sz w:val="24"/>
                <w:szCs w:val="24"/>
                <w:lang w:bidi="ar-SA"/>
              </w:rPr>
            </w:pPr>
            <w:r w:rsidRPr="00EB52CF">
              <w:rPr>
                <w:rFonts w:ascii="Book Antiqua" w:hAnsi="Book Antiqua" w:cs="Times New Roman"/>
                <w:sz w:val="24"/>
                <w:szCs w:val="24"/>
                <w:lang w:bidi="ar-SA"/>
              </w:rPr>
              <w:t>Any other document further specified in the BDS duly signed and stamped on each page.</w:t>
            </w:r>
          </w:p>
          <w:p w:rsidR="001E408A" w:rsidRPr="00EB52CF" w:rsidRDefault="001E408A" w:rsidP="001E408A">
            <w:pPr>
              <w:pStyle w:val="ListParagraph"/>
              <w:spacing w:after="0" w:line="240" w:lineRule="auto"/>
              <w:ind w:left="1713"/>
              <w:jc w:val="both"/>
              <w:rPr>
                <w:rFonts w:ascii="Book Antiqua" w:hAnsi="Book Antiqua" w:cs="Times New Roman"/>
                <w:sz w:val="24"/>
                <w:szCs w:val="24"/>
                <w:lang w:bidi="ar-SA"/>
              </w:rPr>
            </w:pPr>
          </w:p>
          <w:p w:rsidR="001E408A" w:rsidRPr="00EB52CF" w:rsidRDefault="001E408A" w:rsidP="001E408A">
            <w:pPr>
              <w:pStyle w:val="ListParagraph"/>
              <w:numPr>
                <w:ilvl w:val="0"/>
                <w:numId w:val="22"/>
              </w:numPr>
              <w:spacing w:after="0" w:line="240" w:lineRule="auto"/>
              <w:ind w:left="1713"/>
              <w:jc w:val="both"/>
              <w:rPr>
                <w:rFonts w:ascii="Book Antiqua" w:hAnsi="Book Antiqua"/>
                <w:b/>
                <w:bCs/>
                <w:sz w:val="24"/>
                <w:szCs w:val="24"/>
              </w:rPr>
            </w:pPr>
            <w:r w:rsidRPr="00EB52CF">
              <w:rPr>
                <w:rFonts w:ascii="Book Antiqua" w:hAnsi="Book Antiqua"/>
                <w:b/>
                <w:bCs/>
                <w:sz w:val="24"/>
                <w:szCs w:val="24"/>
              </w:rPr>
              <w:t>Affidavit of Self certification regarding Minimum Local Content duly signed and stamped on each page, in line with PPP-MII Order 2017 and MoP Order December 2018.</w:t>
            </w:r>
          </w:p>
          <w:p w:rsidR="001E408A" w:rsidRPr="00EB52CF" w:rsidRDefault="001E408A" w:rsidP="001E408A">
            <w:pPr>
              <w:ind w:left="1260" w:hanging="207"/>
              <w:jc w:val="both"/>
              <w:rPr>
                <w:rFonts w:ascii="Book Antiqua" w:hAnsi="Book Antiqua"/>
                <w:spacing w:val="-2"/>
              </w:rPr>
            </w:pPr>
          </w:p>
          <w:p w:rsidR="001E408A" w:rsidRPr="00EB52CF" w:rsidRDefault="001E408A" w:rsidP="001E408A">
            <w:pPr>
              <w:jc w:val="both"/>
              <w:rPr>
                <w:rFonts w:ascii="Book Antiqua" w:hAnsi="Book Antiqua"/>
                <w:b/>
                <w:bCs/>
                <w:spacing w:val="-2"/>
              </w:rPr>
            </w:pPr>
            <w:r w:rsidRPr="00EB52CF">
              <w:rPr>
                <w:rFonts w:ascii="Book Antiqua" w:hAnsi="Book Antiqua"/>
                <w:b/>
                <w:bCs/>
                <w:spacing w:val="-2"/>
                <w:u w:val="single"/>
              </w:rPr>
              <w:t>Second Envelope</w:t>
            </w:r>
            <w:r w:rsidRPr="00EB52CF">
              <w:rPr>
                <w:rFonts w:ascii="Book Antiqua" w:hAnsi="Book Antiqua"/>
                <w:b/>
                <w:bCs/>
                <w:spacing w:val="-2"/>
              </w:rPr>
              <w:t>:</w:t>
            </w:r>
          </w:p>
          <w:p w:rsidR="001E408A" w:rsidRPr="00EB52CF" w:rsidRDefault="001E408A" w:rsidP="001E408A">
            <w:pPr>
              <w:tabs>
                <w:tab w:val="left" w:pos="1395"/>
              </w:tabs>
              <w:ind w:left="1620" w:hanging="1620"/>
              <w:jc w:val="both"/>
              <w:rPr>
                <w:rFonts w:ascii="Book Antiqua" w:hAnsi="Book Antiqua"/>
                <w:spacing w:val="-2"/>
              </w:rPr>
            </w:pPr>
          </w:p>
          <w:p w:rsidR="001E408A" w:rsidRPr="00EB52CF" w:rsidRDefault="001E408A" w:rsidP="001E408A">
            <w:pPr>
              <w:tabs>
                <w:tab w:val="left" w:pos="1728"/>
              </w:tabs>
              <w:ind w:left="1809" w:hanging="1440"/>
              <w:jc w:val="both"/>
              <w:rPr>
                <w:rFonts w:ascii="Book Antiqua" w:hAnsi="Book Antiqua"/>
                <w:spacing w:val="-2"/>
              </w:rPr>
            </w:pPr>
            <w:r w:rsidRPr="00EB52CF">
              <w:rPr>
                <w:rFonts w:ascii="Book Antiqua" w:hAnsi="Book Antiqua"/>
                <w:spacing w:val="-2"/>
              </w:rPr>
              <w:t xml:space="preserve">                 (i) </w:t>
            </w:r>
            <w:r w:rsidRPr="00EB52CF">
              <w:rPr>
                <w:rFonts w:ascii="Book Antiqua" w:hAnsi="Book Antiqua"/>
                <w:spacing w:val="-2"/>
              </w:rPr>
              <w:tab/>
              <w:t xml:space="preserve"> </w:t>
            </w:r>
            <w:r w:rsidRPr="00EB52CF">
              <w:rPr>
                <w:rFonts w:ascii="Book Antiqua" w:hAnsi="Book Antiqua"/>
              </w:rPr>
              <w:t xml:space="preserve">Second Envelope (Price) Bid filled against the line </w:t>
            </w:r>
            <w:r w:rsidRPr="00EB52CF">
              <w:rPr>
                <w:rFonts w:ascii="Book Antiqua" w:hAnsi="Book Antiqua"/>
              </w:rPr>
              <w:lastRenderedPageBreak/>
              <w:t xml:space="preserve">items online on the portal </w:t>
            </w:r>
            <w:hyperlink r:id="rId17" w:history="1">
              <w:r w:rsidRPr="00EB52CF">
                <w:rPr>
                  <w:rStyle w:val="Hyperlink"/>
                  <w:rFonts w:ascii="Book Antiqua" w:hAnsi="Book Antiqua"/>
                  <w:i/>
                  <w:iCs/>
                </w:rPr>
                <w:t>https://etender.powergrid.in</w:t>
              </w:r>
            </w:hyperlink>
            <w:r w:rsidRPr="00EB52CF">
              <w:rPr>
                <w:rFonts w:ascii="Book Antiqua" w:hAnsi="Book Antiqua"/>
                <w:spacing w:val="-1"/>
              </w:rPr>
              <w:t xml:space="preserve"> </w:t>
            </w:r>
            <w:r w:rsidRPr="00EB52CF">
              <w:rPr>
                <w:rFonts w:ascii="Book Antiqua" w:hAnsi="Book Antiqua"/>
              </w:rPr>
              <w:t>alongwith Bid Price Summary.</w:t>
            </w:r>
          </w:p>
          <w:p w:rsidR="001E408A" w:rsidRPr="00EB52CF" w:rsidRDefault="001E408A" w:rsidP="001E408A">
            <w:pPr>
              <w:tabs>
                <w:tab w:val="left" w:pos="1395"/>
              </w:tabs>
              <w:ind w:left="1620" w:hanging="1620"/>
              <w:jc w:val="both"/>
              <w:rPr>
                <w:rFonts w:ascii="Book Antiqua" w:hAnsi="Book Antiqua"/>
                <w:spacing w:val="-2"/>
              </w:rPr>
            </w:pPr>
          </w:p>
          <w:p w:rsidR="001E408A" w:rsidRPr="00EB52CF" w:rsidRDefault="001E408A" w:rsidP="001E408A">
            <w:pPr>
              <w:tabs>
                <w:tab w:val="left" w:pos="1062"/>
              </w:tabs>
              <w:ind w:left="1062"/>
              <w:jc w:val="both"/>
              <w:rPr>
                <w:rFonts w:ascii="Book Antiqua" w:hAnsi="Book Antiqua"/>
                <w:spacing w:val="-2"/>
              </w:rPr>
            </w:pPr>
            <w:r w:rsidRPr="00EB52CF">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rsidR="001E408A" w:rsidRPr="00EB52CF" w:rsidRDefault="001E408A" w:rsidP="001E408A">
            <w:pPr>
              <w:tabs>
                <w:tab w:val="left" w:pos="1062"/>
              </w:tabs>
              <w:ind w:left="1062"/>
              <w:jc w:val="both"/>
              <w:rPr>
                <w:rFonts w:ascii="Book Antiqua" w:hAnsi="Book Antiqua"/>
                <w:spacing w:val="-2"/>
              </w:rPr>
            </w:pPr>
          </w:p>
          <w:p w:rsidR="001E408A" w:rsidRPr="00EB52CF" w:rsidRDefault="001E408A" w:rsidP="001E408A">
            <w:pPr>
              <w:tabs>
                <w:tab w:val="left" w:pos="1062"/>
              </w:tabs>
              <w:ind w:left="1062"/>
              <w:jc w:val="both"/>
              <w:rPr>
                <w:rFonts w:ascii="Book Antiqua" w:hAnsi="Book Antiqua"/>
                <w:spacing w:val="-2"/>
                <w:highlight w:val="green"/>
              </w:rPr>
            </w:pPr>
            <w:r w:rsidRPr="00EB52CF">
              <w:rPr>
                <w:rFonts w:ascii="Book Antiqua" w:hAnsi="Book Antiqua"/>
              </w:rPr>
              <w:t>Bid Price Summary</w:t>
            </w:r>
            <w:r w:rsidRPr="00EB52CF">
              <w:rPr>
                <w:rFonts w:ascii="Book Antiqua" w:hAnsi="Book Antiqua"/>
                <w:spacing w:val="-2"/>
              </w:rPr>
              <w:t xml:space="preserve"> shall be viewable by all the participating bidders after opening of Second Envelope bids.</w:t>
            </w:r>
            <w:r w:rsidRPr="00EB52CF">
              <w:rPr>
                <w:rFonts w:ascii="Book Antiqua" w:hAnsi="Book Antiqua"/>
              </w:rPr>
              <w:t xml:space="preserve"> </w:t>
            </w:r>
            <w:r w:rsidRPr="00EB52CF">
              <w:rPr>
                <w:rFonts w:ascii="Book Antiqua" w:hAnsi="Book Antiqua"/>
                <w:spacing w:val="-2"/>
              </w:rPr>
              <w:t xml:space="preserve">Bidders to note that notwithstanding the prices quoted by the bidder, the </w:t>
            </w:r>
            <w:r w:rsidRPr="00EB52CF">
              <w:rPr>
                <w:rFonts w:ascii="Book Antiqua" w:hAnsi="Book Antiqua"/>
              </w:rPr>
              <w:t>Employer</w:t>
            </w:r>
            <w:r w:rsidRPr="00EB52CF">
              <w:rPr>
                <w:rFonts w:ascii="Book Antiqua" w:hAnsi="Book Antiqua"/>
                <w:spacing w:val="-2"/>
              </w:rPr>
              <w:t xml:space="preserve"> reserve the right to correct the prices for purpose of evaluation and award in accordance with the provisions of bidding documents.</w:t>
            </w:r>
          </w:p>
          <w:p w:rsidR="001E408A" w:rsidRPr="00EB52CF" w:rsidRDefault="001E408A" w:rsidP="001E408A">
            <w:pPr>
              <w:ind w:left="1062"/>
              <w:jc w:val="both"/>
              <w:rPr>
                <w:rFonts w:ascii="Book Antiqua" w:hAnsi="Book Antiqua"/>
              </w:rPr>
            </w:pPr>
          </w:p>
          <w:p w:rsidR="001E408A" w:rsidRPr="00EB52CF" w:rsidRDefault="001E408A" w:rsidP="001E408A">
            <w:pPr>
              <w:ind w:left="1062"/>
              <w:jc w:val="both"/>
              <w:rPr>
                <w:rFonts w:ascii="Book Antiqua" w:hAnsi="Book Antiqua"/>
              </w:rPr>
            </w:pPr>
            <w:r w:rsidRPr="00EB52CF">
              <w:rPr>
                <w:rFonts w:ascii="Book Antiqua" w:hAnsi="Book Antiqua"/>
              </w:rPr>
              <w:t xml:space="preserve">Bidders may please note that prices against the line items are to be filled only on the portal </w:t>
            </w:r>
            <w:hyperlink r:id="rId18">
              <w:r w:rsidRPr="00EB52CF">
                <w:rPr>
                  <w:rStyle w:val="Hyperlink"/>
                  <w:rFonts w:ascii="Book Antiqua" w:hAnsi="Book Antiqua"/>
                  <w:i/>
                  <w:iCs/>
                  <w:lang w:bidi="hi-IN"/>
                </w:rPr>
                <w:t>https://etender.powergrid.in</w:t>
              </w:r>
            </w:hyperlink>
            <w:r w:rsidRPr="00EB52CF">
              <w:rPr>
                <w:rStyle w:val="Hyperlink"/>
                <w:rFonts w:ascii="Book Antiqua" w:hAnsi="Book Antiqua"/>
                <w:i/>
                <w:iCs/>
                <w:lang w:bidi="hi-IN"/>
              </w:rPr>
              <w:t>.</w:t>
            </w:r>
            <w:r w:rsidRPr="00EB52CF">
              <w:rPr>
                <w:rFonts w:ascii="Book Antiqua" w:hAnsi="Book Antiqua"/>
              </w:rPr>
              <w:t xml:space="preserve"> </w:t>
            </w:r>
            <w:r w:rsidRPr="00EB52CF">
              <w:rPr>
                <w:rFonts w:ascii="Book Antiqua" w:hAnsi="Book Antiqua"/>
                <w:spacing w:val="-2"/>
              </w:rPr>
              <w:t xml:space="preserve">Submission of Soft Copy of any documents by any other means shall not be accepted by the </w:t>
            </w:r>
            <w:r w:rsidRPr="00EB52CF">
              <w:rPr>
                <w:rFonts w:ascii="Book Antiqua" w:hAnsi="Book Antiqua"/>
              </w:rPr>
              <w:t>Employer</w:t>
            </w:r>
            <w:r w:rsidRPr="00EB52CF">
              <w:rPr>
                <w:rFonts w:ascii="Book Antiqua" w:hAnsi="Book Antiqua"/>
                <w:spacing w:val="-2"/>
              </w:rPr>
              <w:t xml:space="preserve"> in any circumstances.</w:t>
            </w:r>
            <w:r w:rsidRPr="00EB52CF">
              <w:rPr>
                <w:rFonts w:ascii="Book Antiqua" w:hAnsi="Book Antiqua"/>
              </w:rPr>
              <w:t xml:space="preserve"> </w:t>
            </w:r>
          </w:p>
          <w:p w:rsidR="001E408A" w:rsidRPr="00EB52CF" w:rsidRDefault="001E408A" w:rsidP="001E408A">
            <w:pPr>
              <w:jc w:val="both"/>
              <w:rPr>
                <w:rFonts w:ascii="Book Antiqua" w:hAnsi="Book Antiqua"/>
                <w:highlight w:val="green"/>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15.4</w:t>
            </w:r>
          </w:p>
        </w:tc>
        <w:tc>
          <w:tcPr>
            <w:tcW w:w="7740" w:type="dxa"/>
            <w:gridSpan w:val="2"/>
          </w:tcPr>
          <w:p w:rsidR="001E408A" w:rsidRPr="00EB52CF" w:rsidRDefault="001E408A" w:rsidP="001E408A">
            <w:pPr>
              <w:jc w:val="both"/>
              <w:rPr>
                <w:rFonts w:ascii="Book Antiqua" w:hAnsi="Book Antiqua"/>
                <w:bCs/>
                <w:snapToGrid w:val="0"/>
              </w:rPr>
            </w:pPr>
            <w:r w:rsidRPr="00EB52CF">
              <w:rPr>
                <w:rFonts w:ascii="Book Antiqua" w:hAnsi="Book Antiqua"/>
                <w:bCs/>
                <w:snapToGrid w:val="0"/>
              </w:rPr>
              <w:t>The List of following documents shall be scanned &amp; uploaded on the portal as per table given below:</w:t>
            </w:r>
          </w:p>
          <w:p w:rsidR="001E408A" w:rsidRPr="00EB52CF" w:rsidRDefault="001E408A" w:rsidP="001E408A">
            <w:pPr>
              <w:jc w:val="both"/>
              <w:rPr>
                <w:rFonts w:ascii="Book Antiqua" w:hAnsi="Book Antiqua"/>
                <w:bCs/>
                <w:snapToGrid w:val="0"/>
              </w:rPr>
            </w:pPr>
          </w:p>
          <w:tbl>
            <w:tblPr>
              <w:tblStyle w:val="TableGrid"/>
              <w:tblW w:w="0" w:type="auto"/>
              <w:tblLayout w:type="fixed"/>
              <w:tblLook w:val="04A0" w:firstRow="1" w:lastRow="0" w:firstColumn="1" w:lastColumn="0" w:noHBand="0" w:noVBand="1"/>
            </w:tblPr>
            <w:tblGrid>
              <w:gridCol w:w="1150"/>
              <w:gridCol w:w="3856"/>
              <w:gridCol w:w="2503"/>
            </w:tblGrid>
            <w:tr w:rsidR="001E408A" w:rsidRPr="00EB52CF" w:rsidTr="00BB7212">
              <w:tc>
                <w:tcPr>
                  <w:tcW w:w="1150" w:type="dxa"/>
                </w:tcPr>
                <w:p w:rsidR="001E408A" w:rsidRPr="00EB52CF" w:rsidRDefault="001E408A" w:rsidP="001E408A">
                  <w:pPr>
                    <w:jc w:val="center"/>
                    <w:rPr>
                      <w:rFonts w:ascii="Book Antiqua" w:hAnsi="Book Antiqua"/>
                      <w:b/>
                      <w:bCs/>
                      <w:snapToGrid w:val="0"/>
                    </w:rPr>
                  </w:pPr>
                  <w:r w:rsidRPr="00EB52CF">
                    <w:rPr>
                      <w:rFonts w:ascii="Book Antiqua" w:hAnsi="Book Antiqua"/>
                      <w:b/>
                      <w:bCs/>
                      <w:snapToGrid w:val="0"/>
                    </w:rPr>
                    <w:t>Sl. No.</w:t>
                  </w:r>
                </w:p>
              </w:tc>
              <w:tc>
                <w:tcPr>
                  <w:tcW w:w="3856" w:type="dxa"/>
                </w:tcPr>
                <w:p w:rsidR="001E408A" w:rsidRPr="00EB52CF" w:rsidRDefault="001E408A" w:rsidP="001E408A">
                  <w:pPr>
                    <w:jc w:val="center"/>
                    <w:rPr>
                      <w:rFonts w:ascii="Book Antiqua" w:hAnsi="Book Antiqua"/>
                      <w:b/>
                      <w:bCs/>
                      <w:snapToGrid w:val="0"/>
                    </w:rPr>
                  </w:pPr>
                  <w:r w:rsidRPr="00EB52CF">
                    <w:rPr>
                      <w:rFonts w:ascii="Book Antiqua" w:hAnsi="Book Antiqua"/>
                      <w:b/>
                      <w:bCs/>
                      <w:snapToGrid w:val="0"/>
                    </w:rPr>
                    <w:t>Description of Documents</w:t>
                  </w:r>
                </w:p>
              </w:tc>
              <w:tc>
                <w:tcPr>
                  <w:tcW w:w="2503" w:type="dxa"/>
                </w:tcPr>
                <w:p w:rsidR="001E408A" w:rsidRPr="00EB52CF" w:rsidRDefault="001E408A" w:rsidP="001E408A">
                  <w:pPr>
                    <w:jc w:val="center"/>
                    <w:rPr>
                      <w:rFonts w:ascii="Book Antiqua" w:hAnsi="Book Antiqua"/>
                      <w:b/>
                      <w:bCs/>
                      <w:snapToGrid w:val="0"/>
                    </w:rPr>
                  </w:pPr>
                  <w:r w:rsidRPr="00EB52CF">
                    <w:rPr>
                      <w:rFonts w:ascii="Book Antiqua" w:hAnsi="Book Antiqua"/>
                      <w:b/>
                      <w:bCs/>
                      <w:snapToGrid w:val="0"/>
                    </w:rPr>
                    <w:t>Name of File to be uploaded on Portal</w:t>
                  </w:r>
                </w:p>
              </w:tc>
            </w:tr>
            <w:tr w:rsidR="001E408A" w:rsidRPr="00EB52CF" w:rsidTr="00BB7212">
              <w:tc>
                <w:tcPr>
                  <w:tcW w:w="1150" w:type="dxa"/>
                </w:tcPr>
                <w:p w:rsidR="001E408A" w:rsidRPr="00EB52CF" w:rsidRDefault="001E408A" w:rsidP="001E408A">
                  <w:pPr>
                    <w:jc w:val="center"/>
                    <w:rPr>
                      <w:rFonts w:ascii="Book Antiqua" w:hAnsi="Book Antiqua"/>
                      <w:bCs/>
                      <w:snapToGrid w:val="0"/>
                    </w:rPr>
                  </w:pPr>
                  <w:r w:rsidRPr="00EB52CF">
                    <w:rPr>
                      <w:rFonts w:ascii="Book Antiqua" w:hAnsi="Book Antiqua"/>
                      <w:bCs/>
                      <w:snapToGrid w:val="0"/>
                    </w:rPr>
                    <w:t>1</w:t>
                  </w:r>
                </w:p>
              </w:tc>
              <w:tc>
                <w:tcPr>
                  <w:tcW w:w="3856" w:type="dxa"/>
                </w:tcPr>
                <w:p w:rsidR="001E408A" w:rsidRPr="00EB52CF" w:rsidRDefault="001E408A" w:rsidP="001E408A">
                  <w:pPr>
                    <w:jc w:val="both"/>
                    <w:rPr>
                      <w:rFonts w:ascii="Book Antiqua" w:hAnsi="Book Antiqua"/>
                      <w:bCs/>
                      <w:snapToGrid w:val="0"/>
                    </w:rPr>
                  </w:pPr>
                  <w:r w:rsidRPr="00EB52CF">
                    <w:rPr>
                      <w:rFonts w:ascii="Book Antiqua" w:hAnsi="Book Antiqua"/>
                      <w:bCs/>
                      <w:snapToGrid w:val="0"/>
                    </w:rPr>
                    <w:t>……………………….</w:t>
                  </w:r>
                </w:p>
              </w:tc>
              <w:tc>
                <w:tcPr>
                  <w:tcW w:w="2503" w:type="dxa"/>
                </w:tcPr>
                <w:p w:rsidR="001E408A" w:rsidRPr="00EB52CF" w:rsidRDefault="001E408A" w:rsidP="001E408A">
                  <w:pPr>
                    <w:jc w:val="both"/>
                    <w:rPr>
                      <w:rFonts w:ascii="Book Antiqua" w:hAnsi="Book Antiqua"/>
                      <w:bCs/>
                      <w:snapToGrid w:val="0"/>
                    </w:rPr>
                  </w:pPr>
                  <w:r w:rsidRPr="00EB52CF">
                    <w:rPr>
                      <w:rFonts w:ascii="Book Antiqua" w:hAnsi="Book Antiqua"/>
                      <w:bCs/>
                      <w:snapToGrid w:val="0"/>
                    </w:rPr>
                    <w:t>……….</w:t>
                  </w:r>
                </w:p>
              </w:tc>
            </w:tr>
            <w:tr w:rsidR="001E408A" w:rsidRPr="00EB52CF" w:rsidTr="00BB7212">
              <w:tc>
                <w:tcPr>
                  <w:tcW w:w="1150" w:type="dxa"/>
                </w:tcPr>
                <w:p w:rsidR="001E408A" w:rsidRPr="00EB52CF" w:rsidRDefault="001E408A" w:rsidP="001E408A">
                  <w:pPr>
                    <w:jc w:val="center"/>
                    <w:rPr>
                      <w:rFonts w:ascii="Book Antiqua" w:hAnsi="Book Antiqua"/>
                      <w:bCs/>
                      <w:snapToGrid w:val="0"/>
                    </w:rPr>
                  </w:pPr>
                  <w:r w:rsidRPr="00EB52CF">
                    <w:rPr>
                      <w:rFonts w:ascii="Book Antiqua" w:hAnsi="Book Antiqua"/>
                      <w:bCs/>
                      <w:snapToGrid w:val="0"/>
                    </w:rPr>
                    <w:t>.</w:t>
                  </w:r>
                </w:p>
              </w:tc>
              <w:tc>
                <w:tcPr>
                  <w:tcW w:w="3856" w:type="dxa"/>
                </w:tcPr>
                <w:p w:rsidR="001E408A" w:rsidRPr="00EB52CF" w:rsidRDefault="001E408A" w:rsidP="001E408A">
                  <w:pPr>
                    <w:jc w:val="both"/>
                    <w:rPr>
                      <w:rFonts w:ascii="Book Antiqua" w:hAnsi="Book Antiqua"/>
                      <w:bCs/>
                      <w:snapToGrid w:val="0"/>
                    </w:rPr>
                  </w:pPr>
                  <w:r w:rsidRPr="00EB52CF">
                    <w:rPr>
                      <w:rFonts w:ascii="Book Antiqua" w:hAnsi="Book Antiqua"/>
                      <w:bCs/>
                      <w:snapToGrid w:val="0"/>
                    </w:rPr>
                    <w:t>………………………</w:t>
                  </w:r>
                </w:p>
              </w:tc>
              <w:tc>
                <w:tcPr>
                  <w:tcW w:w="2503" w:type="dxa"/>
                </w:tcPr>
                <w:p w:rsidR="001E408A" w:rsidRPr="00EB52CF" w:rsidRDefault="001E408A" w:rsidP="001E408A">
                  <w:pPr>
                    <w:jc w:val="both"/>
                    <w:rPr>
                      <w:rFonts w:ascii="Book Antiqua" w:hAnsi="Book Antiqua"/>
                      <w:bCs/>
                      <w:snapToGrid w:val="0"/>
                    </w:rPr>
                  </w:pPr>
                  <w:r w:rsidRPr="00EB52CF">
                    <w:rPr>
                      <w:rFonts w:ascii="Book Antiqua" w:hAnsi="Book Antiqua"/>
                      <w:bCs/>
                      <w:snapToGrid w:val="0"/>
                    </w:rPr>
                    <w:t>………..</w:t>
                  </w:r>
                </w:p>
              </w:tc>
            </w:tr>
            <w:tr w:rsidR="001E408A" w:rsidRPr="00EB52CF" w:rsidTr="00EF2562">
              <w:tc>
                <w:tcPr>
                  <w:tcW w:w="1150" w:type="dxa"/>
                </w:tcPr>
                <w:p w:rsidR="001E408A" w:rsidRPr="00EB52CF" w:rsidRDefault="001E408A" w:rsidP="001E408A">
                  <w:pPr>
                    <w:jc w:val="center"/>
                    <w:rPr>
                      <w:rFonts w:ascii="Book Antiqua" w:hAnsi="Book Antiqua"/>
                      <w:bCs/>
                      <w:snapToGrid w:val="0"/>
                    </w:rPr>
                  </w:pPr>
                  <w:r w:rsidRPr="00EB52CF">
                    <w:rPr>
                      <w:rFonts w:ascii="Book Antiqua" w:hAnsi="Book Antiqua"/>
                      <w:bCs/>
                      <w:snapToGrid w:val="0"/>
                    </w:rPr>
                    <w:t>13</w:t>
                  </w:r>
                </w:p>
              </w:tc>
              <w:tc>
                <w:tcPr>
                  <w:tcW w:w="3856" w:type="dxa"/>
                  <w:shd w:val="clear" w:color="auto" w:fill="auto"/>
                </w:tcPr>
                <w:p w:rsidR="001E408A" w:rsidRPr="00EB52CF" w:rsidRDefault="001E408A" w:rsidP="001E408A">
                  <w:pPr>
                    <w:jc w:val="both"/>
                    <w:rPr>
                      <w:rFonts w:ascii="Book Antiqua" w:hAnsi="Book Antiqua" w:cs="Calibri"/>
                      <w:bCs/>
                    </w:rPr>
                  </w:pPr>
                  <w:r w:rsidRPr="00EB52CF">
                    <w:rPr>
                      <w:rFonts w:ascii="Book Antiqua" w:hAnsi="Book Antiqua" w:cs="Calibri"/>
                      <w:bCs/>
                    </w:rPr>
                    <w:t>MSE owned by women</w:t>
                  </w:r>
                </w:p>
              </w:tc>
              <w:tc>
                <w:tcPr>
                  <w:tcW w:w="2503" w:type="dxa"/>
                  <w:shd w:val="clear" w:color="auto" w:fill="auto"/>
                </w:tcPr>
                <w:p w:rsidR="001E408A" w:rsidRPr="00EB52CF" w:rsidRDefault="001E408A" w:rsidP="001E408A">
                  <w:pPr>
                    <w:jc w:val="both"/>
                    <w:rPr>
                      <w:rFonts w:ascii="Book Antiqua" w:hAnsi="Book Antiqua"/>
                      <w:bCs/>
                    </w:rPr>
                  </w:pPr>
                  <w:r w:rsidRPr="00EB52CF">
                    <w:rPr>
                      <w:rFonts w:ascii="Book Antiqua" w:hAnsi="Book Antiqua"/>
                      <w:bCs/>
                    </w:rPr>
                    <w:t>MSE_Women certificate.pdf</w:t>
                  </w:r>
                </w:p>
              </w:tc>
            </w:tr>
            <w:tr w:rsidR="001E408A" w:rsidRPr="00EB52CF" w:rsidTr="009C281B">
              <w:tc>
                <w:tcPr>
                  <w:tcW w:w="1150" w:type="dxa"/>
                </w:tcPr>
                <w:p w:rsidR="001E408A" w:rsidRPr="00EB52CF" w:rsidRDefault="001E408A" w:rsidP="001E408A">
                  <w:pPr>
                    <w:jc w:val="center"/>
                    <w:rPr>
                      <w:rFonts w:ascii="Book Antiqua" w:hAnsi="Book Antiqua"/>
                      <w:bCs/>
                      <w:snapToGrid w:val="0"/>
                    </w:rPr>
                  </w:pPr>
                  <w:r w:rsidRPr="00EB52CF">
                    <w:rPr>
                      <w:rFonts w:ascii="Book Antiqua" w:hAnsi="Book Antiqua"/>
                      <w:bCs/>
                      <w:snapToGrid w:val="0"/>
                    </w:rPr>
                    <w:t>14</w:t>
                  </w:r>
                </w:p>
              </w:tc>
              <w:tc>
                <w:tcPr>
                  <w:tcW w:w="3856" w:type="dxa"/>
                  <w:shd w:val="clear" w:color="auto" w:fill="auto"/>
                </w:tcPr>
                <w:p w:rsidR="001E408A" w:rsidRPr="00EB52CF" w:rsidRDefault="001E408A" w:rsidP="001E408A">
                  <w:pPr>
                    <w:jc w:val="both"/>
                    <w:rPr>
                      <w:rFonts w:ascii="Book Antiqua" w:hAnsi="Book Antiqua"/>
                    </w:rPr>
                  </w:pPr>
                  <w:r w:rsidRPr="00EB52CF">
                    <w:rPr>
                      <w:rFonts w:ascii="Book Antiqua" w:hAnsi="Book Antiqua"/>
                    </w:rPr>
                    <w:t xml:space="preserve">Other Documents </w:t>
                  </w:r>
                </w:p>
              </w:tc>
              <w:tc>
                <w:tcPr>
                  <w:tcW w:w="2503" w:type="dxa"/>
                  <w:shd w:val="clear" w:color="auto" w:fill="auto"/>
                </w:tcPr>
                <w:p w:rsidR="001E408A" w:rsidRPr="00EB52CF" w:rsidRDefault="001E408A" w:rsidP="001E408A">
                  <w:pPr>
                    <w:jc w:val="both"/>
                    <w:rPr>
                      <w:rFonts w:ascii="Book Antiqua" w:hAnsi="Book Antiqua"/>
                    </w:rPr>
                  </w:pPr>
                  <w:r w:rsidRPr="00EB52CF">
                    <w:rPr>
                      <w:rFonts w:ascii="Book Antiqua" w:hAnsi="Book Antiqua"/>
                    </w:rPr>
                    <w:t>other.pdf</w:t>
                  </w:r>
                </w:p>
              </w:tc>
            </w:tr>
          </w:tbl>
          <w:p w:rsidR="001E408A" w:rsidRPr="00EB52CF" w:rsidRDefault="001E408A" w:rsidP="001E408A">
            <w:pPr>
              <w:jc w:val="both"/>
              <w:rPr>
                <w:rFonts w:ascii="Book Antiqua" w:hAnsi="Book Antiqua"/>
                <w:bCs/>
                <w:snapToGrid w:val="0"/>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cs="Arial"/>
              </w:rPr>
            </w:pPr>
            <w:r w:rsidRPr="00EB52CF">
              <w:rPr>
                <w:rFonts w:ascii="Book Antiqua" w:hAnsi="Book Antiqua" w:cs="Arial"/>
                <w:lang w:val="en-GB"/>
              </w:rPr>
              <w:t xml:space="preserve">ITB  16.1  </w:t>
            </w:r>
          </w:p>
        </w:tc>
        <w:tc>
          <w:tcPr>
            <w:tcW w:w="7740" w:type="dxa"/>
            <w:gridSpan w:val="2"/>
          </w:tcPr>
          <w:p w:rsidR="001E408A" w:rsidRPr="00EB52CF" w:rsidRDefault="001E408A" w:rsidP="001E408A">
            <w:pPr>
              <w:jc w:val="both"/>
              <w:rPr>
                <w:rFonts w:ascii="Book Antiqua" w:hAnsi="Book Antiqua"/>
                <w:b/>
                <w:bCs/>
              </w:rPr>
            </w:pPr>
            <w:r w:rsidRPr="00EB52CF">
              <w:rPr>
                <w:rFonts w:ascii="Book Antiqua" w:hAnsi="Book Antiqua"/>
                <w:b/>
                <w:bCs/>
              </w:rPr>
              <w:t>Supplementing the existing provision with the following:</w:t>
            </w:r>
          </w:p>
          <w:p w:rsidR="001E408A" w:rsidRPr="00EB52CF" w:rsidRDefault="001E408A" w:rsidP="001E408A">
            <w:pPr>
              <w:jc w:val="both"/>
              <w:rPr>
                <w:rFonts w:ascii="Book Antiqua" w:hAnsi="Book Antiqua"/>
                <w:b/>
                <w:bCs/>
              </w:rPr>
            </w:pPr>
          </w:p>
          <w:p w:rsidR="001E408A" w:rsidRPr="00EB52CF" w:rsidRDefault="001E408A" w:rsidP="001E408A">
            <w:pPr>
              <w:ind w:left="1606" w:hanging="1606"/>
              <w:jc w:val="both"/>
              <w:rPr>
                <w:rFonts w:ascii="Book Antiqua" w:hAnsi="Book Antiqua"/>
                <w:b/>
                <w:bCs/>
              </w:rPr>
            </w:pPr>
            <w:r w:rsidRPr="00EB52CF">
              <w:rPr>
                <w:rFonts w:ascii="Book Antiqua" w:hAnsi="Book Antiqua"/>
                <w:u w:val="single"/>
              </w:rPr>
              <w:t>Envelope –3</w:t>
            </w:r>
            <w:r w:rsidRPr="00EB52CF">
              <w:rPr>
                <w:rFonts w:ascii="Book Antiqua" w:hAnsi="Book Antiqua"/>
              </w:rPr>
              <w:t xml:space="preserve">: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2017 and MoP Order December 2018 (if applicable), Joint Venture Agreement (as applicable) and Power of </w:t>
            </w:r>
            <w:r w:rsidRPr="00EB52CF">
              <w:rPr>
                <w:rFonts w:ascii="Book Antiqua" w:hAnsi="Book Antiqua"/>
              </w:rPr>
              <w:lastRenderedPageBreak/>
              <w:t>Attorney of Joint Venture Agreement (as applicable) and Joint Deed of Undertaking (as applicable) and any other documents as required (refer para 15.1 above).</w:t>
            </w:r>
          </w:p>
          <w:p w:rsidR="001E408A" w:rsidRPr="00EB52CF" w:rsidRDefault="001E408A" w:rsidP="001E408A">
            <w:pPr>
              <w:tabs>
                <w:tab w:val="left" w:pos="1395"/>
              </w:tabs>
              <w:jc w:val="both"/>
              <w:rPr>
                <w:rFonts w:ascii="Book Antiqua" w:hAnsi="Book Antiqua" w:cs="Arial"/>
                <w:lang w:val="en-GB"/>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16.2(a), ITB 16.2(b), ITB 17.1, ITB 19.3 (a) and ITB 20.1</w:t>
            </w:r>
          </w:p>
        </w:tc>
        <w:tc>
          <w:tcPr>
            <w:tcW w:w="7740" w:type="dxa"/>
            <w:gridSpan w:val="2"/>
          </w:tcPr>
          <w:p w:rsidR="001E408A" w:rsidRPr="00EB52CF" w:rsidRDefault="001E408A" w:rsidP="001E408A">
            <w:pPr>
              <w:jc w:val="both"/>
              <w:rPr>
                <w:rFonts w:ascii="Book Antiqua" w:eastAsia="Calibri" w:hAnsi="Book Antiqua" w:cs="Mangal"/>
              </w:rPr>
            </w:pPr>
            <w:r w:rsidRPr="00EB52CF">
              <w:rPr>
                <w:rFonts w:ascii="Book Antiqua" w:eastAsia="Calibri" w:hAnsi="Book Antiqua" w:cs="Mangal"/>
              </w:rPr>
              <w:t>Address for submission of Hard copy of Documents:</w:t>
            </w:r>
          </w:p>
          <w:p w:rsidR="001E408A" w:rsidRPr="00EB52CF" w:rsidRDefault="001E408A" w:rsidP="001E408A">
            <w:pPr>
              <w:jc w:val="both"/>
              <w:rPr>
                <w:rFonts w:ascii="Book Antiqua" w:eastAsia="Calibri" w:hAnsi="Book Antiqua" w:cs="Mangal"/>
              </w:rPr>
            </w:pPr>
          </w:p>
          <w:p w:rsidR="001E408A" w:rsidRPr="00EB52CF" w:rsidRDefault="001E408A" w:rsidP="001E408A">
            <w:pPr>
              <w:jc w:val="both"/>
              <w:rPr>
                <w:rFonts w:ascii="Book Antiqua" w:eastAsia="Calibri" w:hAnsi="Book Antiqua" w:cs="Mangal"/>
              </w:rPr>
            </w:pPr>
            <w:r w:rsidRPr="00EB52CF">
              <w:rPr>
                <w:rFonts w:ascii="Book Antiqua" w:eastAsia="Calibri" w:hAnsi="Book Antiqua" w:cs="Mangal"/>
              </w:rPr>
              <w:t>Address in Person or by Post:</w:t>
            </w:r>
          </w:p>
          <w:p w:rsidR="001E408A" w:rsidRPr="00EB52CF" w:rsidRDefault="001E408A" w:rsidP="001E408A">
            <w:pPr>
              <w:jc w:val="both"/>
              <w:rPr>
                <w:rFonts w:ascii="Book Antiqua" w:eastAsia="Calibri" w:hAnsi="Book Antiqua" w:cs="Mangal"/>
              </w:rPr>
            </w:pPr>
          </w:p>
          <w:p w:rsidR="001E408A" w:rsidRPr="00EB52CF" w:rsidRDefault="001E408A" w:rsidP="001E408A">
            <w:pPr>
              <w:jc w:val="both"/>
              <w:rPr>
                <w:rFonts w:ascii="Book Antiqua" w:hAnsi="Book Antiqua"/>
                <w:lang w:val="en-GB"/>
              </w:rPr>
            </w:pPr>
            <w:r w:rsidRPr="00EB52CF">
              <w:rPr>
                <w:rFonts w:ascii="Book Antiqua" w:hAnsi="Book Antiqua"/>
                <w:lang w:val="en-GB"/>
              </w:rPr>
              <w:t>Power Grid Corporation of India Limited</w:t>
            </w:r>
          </w:p>
          <w:p w:rsidR="001E408A" w:rsidRPr="00EB52CF" w:rsidRDefault="001E408A" w:rsidP="001E408A">
            <w:pPr>
              <w:jc w:val="both"/>
              <w:rPr>
                <w:rFonts w:ascii="Book Antiqua" w:hAnsi="Book Antiqua"/>
                <w:lang w:val="en-GB"/>
              </w:rPr>
            </w:pPr>
            <w:r w:rsidRPr="00EB52CF">
              <w:rPr>
                <w:rFonts w:ascii="Book Antiqua" w:hAnsi="Book Antiqua"/>
                <w:lang w:val="en-GB"/>
              </w:rPr>
              <w:t xml:space="preserve">Norther Region-III Headquarter </w:t>
            </w:r>
          </w:p>
          <w:p w:rsidR="001E408A" w:rsidRPr="00EB52CF" w:rsidRDefault="001E408A" w:rsidP="001E408A">
            <w:pPr>
              <w:jc w:val="both"/>
              <w:rPr>
                <w:rFonts w:ascii="Book Antiqua" w:hAnsi="Book Antiqua"/>
                <w:lang w:val="en-GB"/>
              </w:rPr>
            </w:pPr>
            <w:r w:rsidRPr="00EB52CF">
              <w:rPr>
                <w:rFonts w:ascii="Book Antiqua" w:hAnsi="Book Antiqua"/>
                <w:lang w:val="en-GB"/>
              </w:rPr>
              <w:t>3</w:t>
            </w:r>
            <w:r w:rsidRPr="00EB52CF">
              <w:rPr>
                <w:rFonts w:ascii="Book Antiqua" w:hAnsi="Book Antiqua"/>
                <w:vertAlign w:val="superscript"/>
                <w:lang w:val="en-GB"/>
              </w:rPr>
              <w:t>rd</w:t>
            </w:r>
            <w:r w:rsidRPr="00EB52CF">
              <w:rPr>
                <w:rFonts w:ascii="Book Antiqua" w:hAnsi="Book Antiqua"/>
                <w:lang w:val="en-GB"/>
              </w:rPr>
              <w:t xml:space="preserve"> Floor</w:t>
            </w:r>
          </w:p>
          <w:p w:rsidR="001E408A" w:rsidRPr="00EB52CF" w:rsidRDefault="001E408A" w:rsidP="001E408A">
            <w:pPr>
              <w:jc w:val="both"/>
              <w:rPr>
                <w:rFonts w:ascii="Book Antiqua" w:hAnsi="Book Antiqua"/>
                <w:lang w:val="en-GB"/>
              </w:rPr>
            </w:pPr>
            <w:r w:rsidRPr="00EB52CF">
              <w:rPr>
                <w:rFonts w:ascii="Book Antiqua" w:hAnsi="Book Antiqua"/>
                <w:lang w:val="en-GB"/>
              </w:rPr>
              <w:t>12, Rana Pratap Marg</w:t>
            </w:r>
          </w:p>
          <w:p w:rsidR="001E408A" w:rsidRPr="00EB52CF" w:rsidRDefault="001E408A" w:rsidP="001E408A">
            <w:pPr>
              <w:jc w:val="both"/>
              <w:rPr>
                <w:rFonts w:ascii="Book Antiqua" w:hAnsi="Book Antiqua"/>
                <w:lang w:val="en-GB"/>
              </w:rPr>
            </w:pPr>
            <w:r w:rsidRPr="00EB52CF">
              <w:rPr>
                <w:rFonts w:ascii="Book Antiqua" w:hAnsi="Book Antiqua"/>
                <w:lang w:val="en-GB"/>
              </w:rPr>
              <w:t>Lucknow- 226001 (UP)</w:t>
            </w:r>
          </w:p>
          <w:p w:rsidR="001E408A" w:rsidRPr="00EB52CF" w:rsidRDefault="001E408A" w:rsidP="001E408A">
            <w:pPr>
              <w:jc w:val="both"/>
              <w:rPr>
                <w:rFonts w:ascii="Book Antiqua" w:hAnsi="Book Antiqua" w:cs="Arial"/>
                <w:snapToGrid w:val="0"/>
              </w:rPr>
            </w:pPr>
          </w:p>
          <w:p w:rsidR="001E408A" w:rsidRPr="00EB52CF" w:rsidRDefault="001E408A" w:rsidP="001E408A">
            <w:pPr>
              <w:tabs>
                <w:tab w:val="right" w:pos="7254"/>
              </w:tabs>
              <w:spacing w:before="60" w:after="60"/>
              <w:jc w:val="both"/>
              <w:rPr>
                <w:rFonts w:ascii="Book Antiqua" w:eastAsia="Calibri" w:hAnsi="Book Antiqua" w:cs="Mangal"/>
                <w:b/>
              </w:rPr>
            </w:pPr>
            <w:r w:rsidRPr="00EB52CF">
              <w:rPr>
                <w:rFonts w:ascii="Book Antiqua" w:eastAsia="Calibri" w:hAnsi="Book Antiqua" w:cs="Mangal"/>
                <w:b/>
              </w:rPr>
              <w:t xml:space="preserve">The deadline for </w:t>
            </w:r>
            <w:r w:rsidRPr="00EB52CF">
              <w:rPr>
                <w:rFonts w:ascii="Book Antiqua" w:eastAsia="Calibri" w:hAnsi="Book Antiqua" w:cs="Mangal"/>
                <w:b/>
                <w:u w:val="single"/>
              </w:rPr>
              <w:t>Soft copy part of the</w:t>
            </w:r>
            <w:r w:rsidRPr="00EB52CF">
              <w:rPr>
                <w:rFonts w:ascii="Book Antiqua" w:eastAsia="Calibri" w:hAnsi="Book Antiqua" w:cs="Mangal"/>
              </w:rPr>
              <w:t xml:space="preserve"> </w:t>
            </w:r>
            <w:r w:rsidRPr="00EB52CF">
              <w:rPr>
                <w:rFonts w:ascii="Book Antiqua" w:eastAsia="Calibri" w:hAnsi="Book Antiqua" w:cs="Mangal"/>
                <w:b/>
                <w:u w:val="single"/>
              </w:rPr>
              <w:t>bid</w:t>
            </w:r>
            <w:r w:rsidRPr="00EB52CF">
              <w:rPr>
                <w:rFonts w:ascii="Book Antiqua" w:eastAsia="Calibri" w:hAnsi="Book Antiqua" w:cs="Mangal"/>
                <w:b/>
              </w:rPr>
              <w:t xml:space="preserve"> submission is</w:t>
            </w:r>
          </w:p>
          <w:p w:rsidR="001E408A" w:rsidRPr="00EB52CF" w:rsidRDefault="001E408A" w:rsidP="001E408A">
            <w:pPr>
              <w:tabs>
                <w:tab w:val="right" w:pos="7254"/>
              </w:tabs>
              <w:spacing w:before="180" w:after="180"/>
              <w:jc w:val="both"/>
              <w:rPr>
                <w:rFonts w:ascii="Book Antiqua" w:hAnsi="Book Antiqua"/>
                <w:i/>
                <w:iCs/>
              </w:rPr>
            </w:pPr>
            <w:r w:rsidRPr="00EB52CF">
              <w:rPr>
                <w:rFonts w:ascii="Book Antiqua" w:eastAsia="Calibri" w:hAnsi="Book Antiqua" w:cs="Mangal"/>
                <w:b/>
                <w:bCs/>
              </w:rPr>
              <w:t xml:space="preserve">Date: </w:t>
            </w:r>
            <w:r>
              <w:rPr>
                <w:rFonts w:ascii="Book Antiqua" w:eastAsia="Calibri" w:hAnsi="Book Antiqua" w:cs="Mangal"/>
                <w:b/>
                <w:bCs/>
                <w:color w:val="FF0000"/>
              </w:rPr>
              <w:t>28.05.2020</w:t>
            </w:r>
            <w:r w:rsidRPr="00EB52CF">
              <w:rPr>
                <w:rFonts w:ascii="Book Antiqua" w:hAnsi="Book Antiqua"/>
                <w:i/>
                <w:iCs/>
              </w:rPr>
              <w:t xml:space="preserve"> </w:t>
            </w:r>
          </w:p>
          <w:p w:rsidR="001E408A" w:rsidRPr="00EB52CF" w:rsidRDefault="001E408A" w:rsidP="001E408A">
            <w:pPr>
              <w:tabs>
                <w:tab w:val="right" w:pos="7254"/>
              </w:tabs>
              <w:spacing w:before="180" w:after="180"/>
              <w:jc w:val="both"/>
              <w:rPr>
                <w:rFonts w:ascii="Book Antiqua" w:eastAsia="Calibri" w:hAnsi="Book Antiqua" w:cs="Mangal"/>
                <w:b/>
                <w:bCs/>
              </w:rPr>
            </w:pPr>
            <w:r w:rsidRPr="00EB52CF">
              <w:rPr>
                <w:rFonts w:ascii="Book Antiqua" w:eastAsia="Calibri" w:hAnsi="Book Antiqua" w:cs="Mangal"/>
                <w:b/>
                <w:bCs/>
              </w:rPr>
              <w:t>Time: 1100 hrs. [Indian Standard Time (e-procurement server time)].</w:t>
            </w:r>
          </w:p>
          <w:p w:rsidR="001E408A" w:rsidRPr="00EB52CF" w:rsidRDefault="001E408A" w:rsidP="001E408A">
            <w:pPr>
              <w:tabs>
                <w:tab w:val="right" w:pos="7254"/>
              </w:tabs>
              <w:spacing w:before="180" w:after="180"/>
              <w:jc w:val="both"/>
              <w:rPr>
                <w:rFonts w:ascii="Book Antiqua" w:eastAsia="Calibri" w:hAnsi="Book Antiqua" w:cs="Mangal"/>
                <w:b/>
                <w:bCs/>
              </w:rPr>
            </w:pPr>
          </w:p>
          <w:p w:rsidR="001E408A" w:rsidRPr="00EB52CF" w:rsidRDefault="001E408A" w:rsidP="001E408A">
            <w:pPr>
              <w:jc w:val="both"/>
              <w:rPr>
                <w:rFonts w:ascii="Book Antiqua" w:eastAsia="Calibri" w:hAnsi="Book Antiqua" w:cs="Mangal"/>
                <w:b/>
                <w:bCs/>
              </w:rPr>
            </w:pPr>
            <w:r w:rsidRPr="00EB52CF">
              <w:rPr>
                <w:rFonts w:ascii="Book Antiqua" w:hAnsi="Book Antiqua" w:cs="Arial"/>
                <w:snapToGrid w:val="0"/>
              </w:rPr>
              <w:t>D</w:t>
            </w:r>
            <w:r w:rsidRPr="00EB52CF">
              <w:rPr>
                <w:rFonts w:ascii="Book Antiqua" w:eastAsia="Calibri" w:hAnsi="Book Antiqua" w:cs="Mangal"/>
                <w:b/>
                <w:bCs/>
              </w:rPr>
              <w:t>eadline for submission of hard copy of Documents:</w:t>
            </w:r>
          </w:p>
          <w:p w:rsidR="001E408A" w:rsidRPr="00EB52CF" w:rsidRDefault="001E408A" w:rsidP="001E408A">
            <w:pPr>
              <w:tabs>
                <w:tab w:val="right" w:pos="7254"/>
              </w:tabs>
              <w:spacing w:before="180" w:after="180"/>
              <w:jc w:val="both"/>
              <w:rPr>
                <w:rFonts w:ascii="Book Antiqua" w:eastAsia="Calibri" w:hAnsi="Book Antiqua" w:cs="Mangal"/>
                <w:b/>
                <w:bCs/>
              </w:rPr>
            </w:pPr>
            <w:r w:rsidRPr="00EB52CF">
              <w:rPr>
                <w:rFonts w:ascii="Book Antiqua" w:eastAsia="Calibri" w:hAnsi="Book Antiqua" w:cs="Mangal"/>
                <w:b/>
                <w:bCs/>
              </w:rPr>
              <w:t xml:space="preserve">Date: </w:t>
            </w:r>
            <w:r>
              <w:rPr>
                <w:rFonts w:ascii="Book Antiqua" w:eastAsia="Calibri" w:hAnsi="Book Antiqua" w:cs="Mangal"/>
                <w:b/>
                <w:bCs/>
                <w:color w:val="FF0000"/>
              </w:rPr>
              <w:t>29.05.2020</w:t>
            </w:r>
            <w:r w:rsidRPr="00EB52CF">
              <w:rPr>
                <w:rFonts w:ascii="Book Antiqua" w:eastAsia="Calibri" w:hAnsi="Book Antiqua" w:cs="Mangal"/>
                <w:b/>
                <w:bCs/>
              </w:rPr>
              <w:t xml:space="preserve"> </w:t>
            </w:r>
          </w:p>
          <w:p w:rsidR="001E408A" w:rsidRPr="00EB52CF" w:rsidRDefault="001E408A" w:rsidP="001E408A">
            <w:pPr>
              <w:tabs>
                <w:tab w:val="right" w:pos="7254"/>
              </w:tabs>
              <w:spacing w:before="180" w:after="180"/>
              <w:jc w:val="both"/>
              <w:rPr>
                <w:rFonts w:ascii="Book Antiqua" w:eastAsia="Calibri" w:hAnsi="Book Antiqua" w:cs="Mangal"/>
                <w:b/>
                <w:bCs/>
              </w:rPr>
            </w:pPr>
            <w:r w:rsidRPr="00EB52CF">
              <w:rPr>
                <w:rFonts w:ascii="Book Antiqua" w:eastAsia="Calibri" w:hAnsi="Book Antiqua" w:cs="Mangal"/>
                <w:b/>
                <w:bCs/>
              </w:rPr>
              <w:t xml:space="preserve">Time: </w:t>
            </w:r>
            <w:r w:rsidRPr="00EB52CF">
              <w:rPr>
                <w:rFonts w:ascii="Book Antiqua" w:eastAsia="Calibri" w:hAnsi="Book Antiqua" w:cs="Mangal"/>
                <w:b/>
                <w:bCs/>
                <w:color w:val="FF0000"/>
              </w:rPr>
              <w:t>upto 11:00 hours</w:t>
            </w:r>
            <w:r w:rsidRPr="00EB52CF">
              <w:rPr>
                <w:rFonts w:ascii="Book Antiqua" w:eastAsia="Calibri" w:hAnsi="Book Antiqua" w:cs="Mangal"/>
                <w:b/>
                <w:bCs/>
              </w:rPr>
              <w:t xml:space="preserve"> [Indian Standard Time (e-procurement server time)]</w:t>
            </w:r>
          </w:p>
          <w:p w:rsidR="001E408A" w:rsidRPr="00EB52CF" w:rsidRDefault="001E408A" w:rsidP="001E408A">
            <w:pPr>
              <w:pStyle w:val="ListParagraph"/>
              <w:ind w:left="0"/>
              <w:jc w:val="both"/>
              <w:rPr>
                <w:rFonts w:ascii="Book Antiqua" w:eastAsia="Calibri" w:hAnsi="Book Antiqua" w:cs="Mangal"/>
                <w:b/>
                <w:bCs/>
                <w:sz w:val="24"/>
                <w:szCs w:val="24"/>
              </w:rPr>
            </w:pPr>
            <w:r w:rsidRPr="00EB52CF">
              <w:rPr>
                <w:rFonts w:ascii="Book Antiqua" w:hAnsi="Book Antiqua"/>
                <w:b/>
                <w:bCs/>
                <w:sz w:val="24"/>
                <w:szCs w:val="24"/>
              </w:rPr>
              <w:t>Bid</w:t>
            </w:r>
            <w:r w:rsidRPr="00EB52CF">
              <w:rPr>
                <w:rFonts w:ascii="Book Antiqua" w:eastAsia="Calibri" w:hAnsi="Book Antiqua" w:cs="Mangal"/>
                <w:b/>
                <w:bCs/>
                <w:sz w:val="24"/>
                <w:szCs w:val="24"/>
              </w:rPr>
              <w:t xml:space="preserve"> submission timelines will be defined as per the e-Procurement server clock only. </w:t>
            </w:r>
          </w:p>
          <w:p w:rsidR="001E408A" w:rsidRPr="00EB52CF" w:rsidRDefault="001E408A" w:rsidP="001E408A">
            <w:pPr>
              <w:jc w:val="both"/>
              <w:rPr>
                <w:rFonts w:ascii="Book Antiqua" w:eastAsia="Calibri" w:hAnsi="Book Antiqua" w:cs="Mangal"/>
                <w:b/>
                <w:bCs/>
              </w:rPr>
            </w:pPr>
            <w:r w:rsidRPr="00EB52CF">
              <w:rPr>
                <w:rFonts w:ascii="Book Antiqua" w:eastAsia="Calibri" w:hAnsi="Book Antiqua" w:cs="Mangal"/>
                <w:b/>
                <w:bCs/>
              </w:rPr>
              <w:t>Time and date for Bid Opening – First Envelope:</w:t>
            </w:r>
          </w:p>
          <w:p w:rsidR="001E408A" w:rsidRPr="00EB52CF" w:rsidRDefault="001E408A" w:rsidP="001E408A">
            <w:pPr>
              <w:tabs>
                <w:tab w:val="right" w:pos="7254"/>
              </w:tabs>
              <w:spacing w:before="180" w:after="180"/>
              <w:jc w:val="both"/>
              <w:rPr>
                <w:rFonts w:ascii="Book Antiqua" w:eastAsia="Calibri" w:hAnsi="Book Antiqua" w:cs="Mangal"/>
                <w:b/>
                <w:bCs/>
                <w:color w:val="FF0000"/>
              </w:rPr>
            </w:pPr>
            <w:r w:rsidRPr="00EB52CF">
              <w:rPr>
                <w:rFonts w:ascii="Book Antiqua" w:eastAsia="Calibri" w:hAnsi="Book Antiqua" w:cs="Mangal"/>
                <w:b/>
                <w:bCs/>
              </w:rPr>
              <w:t xml:space="preserve">Date: </w:t>
            </w:r>
            <w:r w:rsidRPr="005E3C3C">
              <w:rPr>
                <w:rFonts w:ascii="Book Antiqua" w:eastAsia="Calibri" w:hAnsi="Book Antiqua" w:cs="Mangal"/>
                <w:b/>
                <w:bCs/>
                <w:color w:val="FF0000"/>
              </w:rPr>
              <w:t>29.05.2020</w:t>
            </w:r>
          </w:p>
          <w:p w:rsidR="001E408A" w:rsidRPr="00EB52CF" w:rsidRDefault="001E408A" w:rsidP="001E408A">
            <w:pPr>
              <w:jc w:val="both"/>
              <w:rPr>
                <w:rFonts w:ascii="Book Antiqua" w:eastAsia="Calibri" w:hAnsi="Book Antiqua" w:cs="Mangal"/>
                <w:b/>
                <w:bCs/>
              </w:rPr>
            </w:pPr>
            <w:r w:rsidRPr="00EB52CF">
              <w:rPr>
                <w:rFonts w:ascii="Book Antiqua" w:eastAsia="Calibri" w:hAnsi="Book Antiqua" w:cs="Mangal"/>
                <w:b/>
                <w:bCs/>
              </w:rPr>
              <w:t xml:space="preserve">Time: </w:t>
            </w:r>
            <w:r w:rsidRPr="00EB52CF">
              <w:rPr>
                <w:rFonts w:ascii="Book Antiqua" w:eastAsia="Calibri" w:hAnsi="Book Antiqua" w:cs="Mangal"/>
                <w:b/>
                <w:bCs/>
                <w:color w:val="FF0000"/>
              </w:rPr>
              <w:t>11:30 hours</w:t>
            </w:r>
            <w:r w:rsidRPr="00EB52CF">
              <w:rPr>
                <w:rFonts w:ascii="Book Antiqua" w:eastAsia="Calibri" w:hAnsi="Book Antiqua" w:cs="Mangal"/>
                <w:b/>
                <w:bCs/>
              </w:rPr>
              <w:t xml:space="preserve"> (Indian Standard Time)</w:t>
            </w:r>
          </w:p>
          <w:p w:rsidR="001E408A" w:rsidRPr="00EB52CF" w:rsidRDefault="001E408A" w:rsidP="001E408A">
            <w:pPr>
              <w:jc w:val="both"/>
              <w:rPr>
                <w:rFonts w:ascii="Book Antiqua" w:eastAsia="Calibri" w:hAnsi="Book Antiqua" w:cs="Mangal"/>
                <w:b/>
                <w:bCs/>
              </w:rPr>
            </w:pPr>
          </w:p>
          <w:p w:rsidR="001E408A" w:rsidRPr="00EB52CF" w:rsidRDefault="001E408A" w:rsidP="001E408A">
            <w:pPr>
              <w:jc w:val="both"/>
              <w:rPr>
                <w:rFonts w:ascii="Book Antiqua" w:eastAsia="Calibri" w:hAnsi="Book Antiqua" w:cs="Mangal"/>
                <w:b/>
                <w:bCs/>
              </w:rPr>
            </w:pPr>
            <w:r w:rsidRPr="00EB52CF">
              <w:rPr>
                <w:rFonts w:ascii="Book Antiqua" w:eastAsia="Calibri" w:hAnsi="Book Antiqua" w:cs="Mangal"/>
                <w:b/>
                <w:bCs/>
              </w:rPr>
              <w:t>Address for Bid Opening:</w:t>
            </w:r>
          </w:p>
          <w:p w:rsidR="001E408A" w:rsidRPr="00EB52CF" w:rsidRDefault="001E408A" w:rsidP="001E408A">
            <w:pPr>
              <w:jc w:val="both"/>
              <w:rPr>
                <w:rFonts w:ascii="Book Antiqua" w:eastAsia="Calibri" w:hAnsi="Book Antiqua" w:cs="Mangal"/>
                <w:b/>
                <w:bCs/>
              </w:rPr>
            </w:pPr>
          </w:p>
          <w:p w:rsidR="001E408A" w:rsidRPr="00EB52CF" w:rsidRDefault="001E408A" w:rsidP="001E408A">
            <w:pPr>
              <w:jc w:val="both"/>
              <w:rPr>
                <w:rFonts w:ascii="Book Antiqua" w:eastAsia="Calibri" w:hAnsi="Book Antiqua" w:cs="Mangal"/>
                <w:b/>
                <w:bCs/>
              </w:rPr>
            </w:pPr>
            <w:r w:rsidRPr="00EB52CF">
              <w:rPr>
                <w:rFonts w:ascii="Book Antiqua" w:eastAsia="Calibri" w:hAnsi="Book Antiqua" w:cs="Mangal"/>
                <w:b/>
                <w:bCs/>
              </w:rPr>
              <w:t>Power Grid Corporation of India Limited</w:t>
            </w:r>
          </w:p>
          <w:p w:rsidR="001E408A" w:rsidRPr="00EB52CF" w:rsidRDefault="001E408A" w:rsidP="001E408A">
            <w:pPr>
              <w:jc w:val="both"/>
              <w:rPr>
                <w:rFonts w:ascii="Book Antiqua" w:eastAsia="Calibri" w:hAnsi="Book Antiqua" w:cs="Mangal"/>
                <w:b/>
                <w:bCs/>
              </w:rPr>
            </w:pPr>
            <w:r w:rsidRPr="00EB52CF">
              <w:rPr>
                <w:rFonts w:ascii="Book Antiqua" w:eastAsia="Calibri" w:hAnsi="Book Antiqua" w:cs="Mangal"/>
                <w:b/>
                <w:bCs/>
              </w:rPr>
              <w:t xml:space="preserve">Norther Region-III Headquarter </w:t>
            </w:r>
          </w:p>
          <w:p w:rsidR="001E408A" w:rsidRPr="00EB52CF" w:rsidRDefault="001E408A" w:rsidP="001E408A">
            <w:pPr>
              <w:jc w:val="both"/>
              <w:rPr>
                <w:rFonts w:ascii="Book Antiqua" w:eastAsia="Calibri" w:hAnsi="Book Antiqua" w:cs="Mangal"/>
                <w:b/>
                <w:bCs/>
              </w:rPr>
            </w:pPr>
            <w:r w:rsidRPr="00EB52CF">
              <w:rPr>
                <w:rFonts w:ascii="Book Antiqua" w:eastAsia="Calibri" w:hAnsi="Book Antiqua" w:cs="Mangal"/>
                <w:b/>
                <w:bCs/>
              </w:rPr>
              <w:t>3</w:t>
            </w:r>
            <w:r w:rsidRPr="00EB52CF">
              <w:rPr>
                <w:rFonts w:ascii="Book Antiqua" w:eastAsia="Calibri" w:hAnsi="Book Antiqua" w:cs="Mangal"/>
                <w:b/>
                <w:bCs/>
                <w:vertAlign w:val="superscript"/>
              </w:rPr>
              <w:t>rd</w:t>
            </w:r>
            <w:r w:rsidRPr="00EB52CF">
              <w:rPr>
                <w:rFonts w:ascii="Book Antiqua" w:eastAsia="Calibri" w:hAnsi="Book Antiqua" w:cs="Mangal"/>
                <w:b/>
                <w:bCs/>
              </w:rPr>
              <w:t xml:space="preserve"> Floor</w:t>
            </w:r>
          </w:p>
          <w:p w:rsidR="001E408A" w:rsidRPr="00EB52CF" w:rsidRDefault="001E408A" w:rsidP="001E408A">
            <w:pPr>
              <w:jc w:val="both"/>
              <w:rPr>
                <w:rFonts w:ascii="Book Antiqua" w:eastAsia="Calibri" w:hAnsi="Book Antiqua" w:cs="Mangal"/>
                <w:b/>
                <w:bCs/>
              </w:rPr>
            </w:pPr>
            <w:r w:rsidRPr="00EB52CF">
              <w:rPr>
                <w:rFonts w:ascii="Book Antiqua" w:eastAsia="Calibri" w:hAnsi="Book Antiqua" w:cs="Mangal"/>
                <w:b/>
                <w:bCs/>
              </w:rPr>
              <w:t>12, Rana Pratap Marg</w:t>
            </w:r>
          </w:p>
          <w:p w:rsidR="001E408A" w:rsidRPr="00EB52CF" w:rsidRDefault="001E408A" w:rsidP="001E408A">
            <w:pPr>
              <w:jc w:val="both"/>
              <w:rPr>
                <w:rFonts w:ascii="Book Antiqua" w:eastAsia="Calibri" w:hAnsi="Book Antiqua" w:cs="Mangal"/>
                <w:b/>
                <w:bCs/>
              </w:rPr>
            </w:pPr>
            <w:r w:rsidRPr="00EB52CF">
              <w:rPr>
                <w:rFonts w:ascii="Book Antiqua" w:eastAsia="Calibri" w:hAnsi="Book Antiqua" w:cs="Mangal"/>
                <w:b/>
                <w:bCs/>
              </w:rPr>
              <w:t>Lucknow- 226001 (UP).</w:t>
            </w:r>
          </w:p>
          <w:p w:rsidR="001E408A" w:rsidRPr="00EB52CF" w:rsidRDefault="001E408A" w:rsidP="001E408A">
            <w:pPr>
              <w:jc w:val="both"/>
              <w:rPr>
                <w:rFonts w:ascii="Book Antiqua" w:eastAsia="Calibri" w:hAnsi="Book Antiqua" w:cs="Mangal"/>
                <w:b/>
                <w:bCs/>
              </w:rPr>
            </w:pPr>
          </w:p>
          <w:p w:rsidR="001E408A" w:rsidRPr="00EB52CF" w:rsidRDefault="001E408A" w:rsidP="001E408A">
            <w:pPr>
              <w:jc w:val="both"/>
              <w:rPr>
                <w:rFonts w:ascii="Book Antiqua" w:eastAsia="Calibri" w:hAnsi="Book Antiqua" w:cs="Mangal"/>
              </w:rPr>
            </w:pPr>
            <w:r w:rsidRPr="00EB52CF">
              <w:rPr>
                <w:rFonts w:ascii="Book Antiqua" w:eastAsia="Calibri" w:hAnsi="Book Antiqua" w:cs="Mangal"/>
              </w:rPr>
              <w:t>(a)</w:t>
            </w:r>
            <w:r w:rsidRPr="00EB52CF">
              <w:rPr>
                <w:rFonts w:ascii="Book Antiqua" w:eastAsia="Calibri" w:hAnsi="Book Antiqua" w:cs="Mangal"/>
              </w:rPr>
              <w:tab/>
              <w:t>Bid Title:</w:t>
            </w:r>
          </w:p>
          <w:p w:rsidR="001E408A" w:rsidRPr="00EB52CF" w:rsidRDefault="001E408A" w:rsidP="001E408A">
            <w:pPr>
              <w:jc w:val="both"/>
              <w:rPr>
                <w:rFonts w:ascii="Book Antiqua" w:eastAsia="Calibri" w:hAnsi="Book Antiqua" w:cs="Mangal"/>
              </w:rPr>
            </w:pPr>
          </w:p>
          <w:p w:rsidR="001E408A" w:rsidRDefault="001E408A" w:rsidP="001E408A">
            <w:pPr>
              <w:jc w:val="both"/>
              <w:rPr>
                <w:rFonts w:ascii="Book Antiqua" w:hAnsi="Book Antiqua"/>
                <w:b/>
                <w:bCs/>
                <w:color w:val="FF0000"/>
              </w:rPr>
            </w:pPr>
            <w:r w:rsidRPr="005E3C3C">
              <w:rPr>
                <w:rFonts w:ascii="Book Antiqua" w:hAnsi="Book Antiqua"/>
                <w:b/>
                <w:bCs/>
                <w:color w:val="FF0000"/>
              </w:rPr>
              <w:t>Procurement of Grading Ring for Orai Substation</w:t>
            </w:r>
          </w:p>
          <w:p w:rsidR="001E408A" w:rsidRPr="00EB52CF" w:rsidRDefault="001E408A" w:rsidP="001E408A">
            <w:pPr>
              <w:jc w:val="both"/>
              <w:rPr>
                <w:rFonts w:ascii="Book Antiqua" w:hAnsi="Book Antiqua"/>
                <w:color w:val="FF0000"/>
              </w:rPr>
            </w:pPr>
          </w:p>
          <w:p w:rsidR="001E408A" w:rsidRPr="00EB52CF" w:rsidRDefault="001E408A" w:rsidP="001E408A">
            <w:pPr>
              <w:jc w:val="both"/>
              <w:rPr>
                <w:rFonts w:ascii="Book Antiqua" w:hAnsi="Book Antiqua"/>
                <w:color w:val="FF0000"/>
              </w:rPr>
            </w:pPr>
            <w:r w:rsidRPr="00EB52CF">
              <w:rPr>
                <w:rFonts w:ascii="Book Antiqua" w:eastAsia="Calibri" w:hAnsi="Book Antiqua" w:cs="Mangal"/>
              </w:rPr>
              <w:t xml:space="preserve">&amp; Specification No.: </w:t>
            </w:r>
            <w:r w:rsidRPr="005E3C3C">
              <w:rPr>
                <w:rStyle w:val="urtxtstd17"/>
                <w:rFonts w:ascii="Book Antiqua" w:hAnsi="Book Antiqua"/>
                <w:b/>
                <w:color w:val="FF0000"/>
                <w:sz w:val="24"/>
                <w:szCs w:val="24"/>
              </w:rPr>
              <w:t>5002001092/INSULATOR/DOM/K00 - NR3 RHQ -1</w:t>
            </w:r>
          </w:p>
          <w:p w:rsidR="001E408A" w:rsidRPr="00EB52CF" w:rsidRDefault="001E408A" w:rsidP="001E408A">
            <w:pPr>
              <w:jc w:val="both"/>
              <w:rPr>
                <w:rFonts w:ascii="Book Antiqua" w:eastAsia="Calibri" w:hAnsi="Book Antiqua" w:cs="Mangal"/>
                <w:b/>
                <w:bCs/>
                <w:u w:val="single"/>
              </w:rPr>
            </w:pPr>
            <w:r w:rsidRPr="00EB52CF">
              <w:rPr>
                <w:rFonts w:ascii="Book Antiqua" w:eastAsia="Calibri" w:hAnsi="Book Antiqua" w:cs="Mangal"/>
                <w:b/>
                <w:bCs/>
                <w:u w:val="single"/>
              </w:rPr>
              <w:t xml:space="preserve">FIRST ENVELOPE </w:t>
            </w:r>
          </w:p>
          <w:p w:rsidR="001E408A" w:rsidRPr="00EB52CF" w:rsidRDefault="001E408A" w:rsidP="001E408A">
            <w:pPr>
              <w:jc w:val="both"/>
              <w:rPr>
                <w:rFonts w:ascii="Book Antiqua" w:eastAsia="Calibri" w:hAnsi="Book Antiqua" w:cs="Mangal"/>
              </w:rPr>
            </w:pPr>
          </w:p>
          <w:p w:rsidR="001E408A" w:rsidRPr="00EB52CF" w:rsidRDefault="001E408A" w:rsidP="001E408A">
            <w:pPr>
              <w:pStyle w:val="ListParagraph"/>
              <w:numPr>
                <w:ilvl w:val="0"/>
                <w:numId w:val="5"/>
              </w:numPr>
              <w:spacing w:after="0" w:line="240" w:lineRule="auto"/>
              <w:ind w:left="612"/>
              <w:jc w:val="both"/>
              <w:rPr>
                <w:rFonts w:ascii="Book Antiqua" w:hAnsi="Book Antiqua"/>
                <w:b/>
                <w:bCs/>
                <w:color w:val="FF0000"/>
                <w:sz w:val="24"/>
                <w:szCs w:val="24"/>
              </w:rPr>
            </w:pPr>
            <w:r w:rsidRPr="00EB52CF">
              <w:rPr>
                <w:rFonts w:ascii="Book Antiqua" w:eastAsia="Calibri" w:hAnsi="Book Antiqua" w:cs="Mangal"/>
                <w:sz w:val="24"/>
                <w:szCs w:val="24"/>
              </w:rPr>
              <w:t xml:space="preserve">Do not open before </w:t>
            </w:r>
            <w:r w:rsidRPr="00EB52CF">
              <w:rPr>
                <w:rFonts w:ascii="Book Antiqua" w:eastAsia="Calibri" w:hAnsi="Book Antiqua" w:cs="Mangal"/>
                <w:b/>
                <w:color w:val="FF0000"/>
                <w:sz w:val="24"/>
                <w:szCs w:val="24"/>
              </w:rPr>
              <w:t>11:30 hours</w:t>
            </w:r>
            <w:r w:rsidRPr="00EB52CF">
              <w:rPr>
                <w:rFonts w:ascii="Book Antiqua" w:eastAsia="Calibri" w:hAnsi="Book Antiqua" w:cs="Mangal"/>
                <w:sz w:val="24"/>
                <w:szCs w:val="24"/>
              </w:rPr>
              <w:t xml:space="preserve"> (Indian Standard Time) on </w:t>
            </w:r>
            <w:r>
              <w:rPr>
                <w:rFonts w:ascii="Book Antiqua" w:eastAsia="Calibri" w:hAnsi="Book Antiqua" w:cs="Mangal"/>
                <w:b/>
                <w:bCs/>
                <w:color w:val="FF0000"/>
                <w:sz w:val="24"/>
                <w:szCs w:val="24"/>
              </w:rPr>
              <w:t>29.05.2020</w:t>
            </w:r>
            <w:r w:rsidRPr="00EB52CF">
              <w:rPr>
                <w:rFonts w:ascii="Book Antiqua" w:eastAsia="Calibri" w:hAnsi="Book Antiqua" w:cs="Mangal"/>
                <w:b/>
                <w:bCs/>
                <w:color w:val="FF0000"/>
                <w:sz w:val="24"/>
                <w:szCs w:val="24"/>
              </w:rPr>
              <w:t>.</w:t>
            </w:r>
          </w:p>
          <w:p w:rsidR="001E408A" w:rsidRPr="00EB52CF" w:rsidRDefault="001E408A" w:rsidP="001E408A">
            <w:pPr>
              <w:pStyle w:val="ListParagraph"/>
              <w:spacing w:after="0" w:line="240" w:lineRule="auto"/>
              <w:ind w:left="612"/>
              <w:jc w:val="both"/>
              <w:rPr>
                <w:rFonts w:ascii="Book Antiqua" w:hAnsi="Book Antiqua"/>
                <w:b/>
                <w:bCs/>
                <w:color w:val="FF0000"/>
                <w:sz w:val="24"/>
                <w:szCs w:val="24"/>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17.3.1</w:t>
            </w:r>
          </w:p>
        </w:tc>
        <w:tc>
          <w:tcPr>
            <w:tcW w:w="7740" w:type="dxa"/>
            <w:gridSpan w:val="2"/>
          </w:tcPr>
          <w:p w:rsidR="001E408A" w:rsidRPr="00EB52CF" w:rsidRDefault="001E408A" w:rsidP="001E408A">
            <w:pPr>
              <w:jc w:val="both"/>
              <w:rPr>
                <w:rFonts w:ascii="Book Antiqua" w:eastAsia="Calibri" w:hAnsi="Book Antiqua" w:cs="Mangal"/>
                <w:b/>
              </w:rPr>
            </w:pPr>
            <w:r w:rsidRPr="00EB52CF">
              <w:rPr>
                <w:rFonts w:ascii="Book Antiqua" w:eastAsia="Calibri" w:hAnsi="Book Antiqua" w:cs="Mangal"/>
                <w:b/>
              </w:rPr>
              <w:t>Insert new sub-clause 17.3.1</w:t>
            </w:r>
          </w:p>
          <w:p w:rsidR="001E408A" w:rsidRPr="00EB52CF" w:rsidRDefault="001E408A" w:rsidP="001E408A">
            <w:pPr>
              <w:jc w:val="both"/>
              <w:rPr>
                <w:rFonts w:ascii="Book Antiqua" w:eastAsia="Calibri" w:hAnsi="Book Antiqua" w:cs="Mangal"/>
              </w:rPr>
            </w:pPr>
          </w:p>
          <w:p w:rsidR="001E408A" w:rsidRPr="00EB52CF" w:rsidRDefault="001E408A" w:rsidP="001E408A">
            <w:pPr>
              <w:jc w:val="both"/>
              <w:rPr>
                <w:rFonts w:ascii="Book Antiqua" w:eastAsia="Calibri" w:hAnsi="Book Antiqua" w:cs="Mangal"/>
              </w:rPr>
            </w:pPr>
            <w:r w:rsidRPr="00EB52CF">
              <w:rPr>
                <w:rFonts w:ascii="Book Antiqua" w:eastAsia="Calibri" w:hAnsi="Book Antiqua" w:cs="Mangal"/>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rsidR="001E408A" w:rsidRPr="00EB52CF" w:rsidRDefault="001E408A" w:rsidP="001E408A">
            <w:pPr>
              <w:jc w:val="both"/>
              <w:rPr>
                <w:rFonts w:ascii="Book Antiqua" w:eastAsia="Calibri" w:hAnsi="Book Antiqua" w:cs="Mangal"/>
              </w:rPr>
            </w:pPr>
          </w:p>
          <w:p w:rsidR="001E408A" w:rsidRPr="00EB52CF" w:rsidRDefault="001E408A" w:rsidP="001E408A">
            <w:pPr>
              <w:jc w:val="both"/>
              <w:rPr>
                <w:rFonts w:ascii="Book Antiqua" w:eastAsia="Calibri" w:hAnsi="Book Antiqua" w:cs="Mangal"/>
              </w:rPr>
            </w:pPr>
            <w:r w:rsidRPr="00EB52CF">
              <w:rPr>
                <w:rFonts w:ascii="Book Antiqua" w:eastAsia="Calibri" w:hAnsi="Book Antiqua" w:cs="Mangal"/>
              </w:rPr>
              <w:t>The email IDs for aforesaid purpose are as follows:</w:t>
            </w:r>
          </w:p>
          <w:p w:rsidR="001E408A" w:rsidRPr="00EB52CF" w:rsidRDefault="001E408A" w:rsidP="001E408A">
            <w:pPr>
              <w:jc w:val="both"/>
              <w:rPr>
                <w:rFonts w:ascii="Book Antiqua" w:eastAsia="Calibri" w:hAnsi="Book Antiqua" w:cs="Mangal"/>
              </w:rPr>
            </w:pPr>
          </w:p>
          <w:p w:rsidR="001E408A" w:rsidRPr="00EB52CF" w:rsidRDefault="001E408A" w:rsidP="001E408A">
            <w:pPr>
              <w:tabs>
                <w:tab w:val="left" w:pos="1773"/>
                <w:tab w:val="left" w:pos="1987"/>
              </w:tabs>
              <w:rPr>
                <w:rFonts w:ascii="Book Antiqua" w:hAnsi="Book Antiqua"/>
                <w:color w:val="0000FF"/>
              </w:rPr>
            </w:pPr>
            <w:r w:rsidRPr="00EB52CF">
              <w:rPr>
                <w:rFonts w:ascii="Book Antiqua" w:hAnsi="Book Antiqua"/>
                <w:color w:val="0000FF"/>
              </w:rPr>
              <w:t>Email Address</w:t>
            </w:r>
            <w:r w:rsidRPr="00EB52CF">
              <w:rPr>
                <w:rFonts w:ascii="Book Antiqua" w:hAnsi="Book Antiqua"/>
                <w:color w:val="0000FF"/>
              </w:rPr>
              <w:tab/>
              <w:t xml:space="preserve">: </w:t>
            </w:r>
            <w:r w:rsidRPr="00EB52CF">
              <w:rPr>
                <w:rFonts w:ascii="Book Antiqua" w:hAnsi="Book Antiqua"/>
                <w:color w:val="0000FF"/>
              </w:rPr>
              <w:tab/>
            </w:r>
            <w:hyperlink r:id="rId19" w:history="1">
              <w:r w:rsidRPr="00EB52CF">
                <w:rPr>
                  <w:rStyle w:val="Hyperlink"/>
                  <w:rFonts w:ascii="Book Antiqua" w:hAnsi="Book Antiqua"/>
                </w:rPr>
                <w:t>manuji@powergridindia.com</w:t>
              </w:r>
            </w:hyperlink>
            <w:r w:rsidRPr="00EB52CF">
              <w:rPr>
                <w:rFonts w:ascii="Book Antiqua" w:hAnsi="Book Antiqua"/>
                <w:color w:val="0000FF"/>
                <w:u w:val="single"/>
              </w:rPr>
              <w:t>;</w:t>
            </w:r>
            <w:r w:rsidRPr="00EB52CF">
              <w:rPr>
                <w:rFonts w:ascii="Book Antiqua" w:hAnsi="Book Antiqua"/>
                <w:color w:val="0000FF"/>
              </w:rPr>
              <w:t xml:space="preserve"> </w:t>
            </w:r>
          </w:p>
          <w:p w:rsidR="001E408A" w:rsidRPr="00EB52CF" w:rsidRDefault="001E408A" w:rsidP="001E4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EB52CF">
              <w:rPr>
                <w:rFonts w:ascii="Book Antiqua" w:hAnsi="Book Antiqua"/>
                <w:color w:val="0000FF"/>
              </w:rPr>
              <w:t xml:space="preserve">                                 </w:t>
            </w:r>
            <w:hyperlink r:id="rId20" w:history="1">
              <w:r w:rsidRPr="00EB52CF">
                <w:rPr>
                  <w:rStyle w:val="Hyperlink"/>
                  <w:rFonts w:ascii="Book Antiqua" w:hAnsi="Book Antiqua"/>
                </w:rPr>
                <w:t>udaivir@powergridindia.com</w:t>
              </w:r>
            </w:hyperlink>
          </w:p>
          <w:p w:rsidR="001E408A" w:rsidRPr="00EB52CF" w:rsidRDefault="001E408A" w:rsidP="001E408A">
            <w:pPr>
              <w:jc w:val="both"/>
              <w:rPr>
                <w:rFonts w:ascii="Book Antiqua" w:eastAsia="Calibri" w:hAnsi="Book Antiqua" w:cs="Mangal"/>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21.1</w:t>
            </w:r>
          </w:p>
        </w:tc>
        <w:tc>
          <w:tcPr>
            <w:tcW w:w="7740" w:type="dxa"/>
            <w:gridSpan w:val="2"/>
          </w:tcPr>
          <w:p w:rsidR="001E408A" w:rsidRPr="00EB52CF" w:rsidRDefault="001E408A" w:rsidP="001E408A">
            <w:pPr>
              <w:jc w:val="both"/>
              <w:rPr>
                <w:rFonts w:ascii="Book Antiqua" w:eastAsia="Calibri" w:hAnsi="Book Antiqua" w:cs="Mangal"/>
              </w:rPr>
            </w:pPr>
            <w:r w:rsidRPr="00EB52CF">
              <w:rPr>
                <w:rFonts w:ascii="Book Antiqua" w:eastAsia="Calibri" w:hAnsi="Book Antiqua" w:cs="Mangal"/>
              </w:rPr>
              <w:t xml:space="preserve">During bid evaluation,  the  Employer  may,  at  its  discretion,  ask  the Bidder  for  a  clarification  of  its  bid.  In  case  of  erroneous/non submission of documents related to/identified in ITB Sub-Clause 9.3 </w:t>
            </w:r>
            <w:r w:rsidRPr="00EB52CF">
              <w:rPr>
                <w:rFonts w:ascii="Book Antiqua" w:eastAsia="Calibri" w:hAnsi="Book Antiqua" w:cs="Mangal"/>
              </w:rPr>
              <w:lastRenderedPageBreak/>
              <w:t xml:space="preserve">(b), (o), (q), (r), (s), (t), (u) &amp; (v) or Deed of Joint Undertaking, pursuant to ITB Sub-Clause 9.3 (c) &amp; (e) the complete annual reports together with Audited statement  of accounts pursuant to ITB Sub-Clause 9.3 (c), documentary evidence with regard to registration with designated Authority  of  GoI  under  the  Public  Procurement  Policy  for  MSEs pursuant ITB 13.1, documentary evidence with regard to MSE owned by SC/ST entrepreneurs </w:t>
            </w:r>
            <w:r w:rsidRPr="00EB52CF">
              <w:rPr>
                <w:rFonts w:ascii="Book Antiqua" w:eastAsia="Calibri" w:hAnsi="Book Antiqua" w:cs="Mangal"/>
                <w:b/>
              </w:rPr>
              <w:t>or women</w:t>
            </w:r>
            <w:r w:rsidRPr="00EB52CF">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1E408A" w:rsidRPr="00EB52CF" w:rsidRDefault="001E408A" w:rsidP="001E408A">
            <w:pPr>
              <w:jc w:val="both"/>
              <w:rPr>
                <w:rFonts w:ascii="Book Antiqua" w:eastAsia="Calibri" w:hAnsi="Book Antiqua" w:cs="Mangal"/>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22.1</w:t>
            </w:r>
          </w:p>
        </w:tc>
        <w:tc>
          <w:tcPr>
            <w:tcW w:w="7740" w:type="dxa"/>
            <w:gridSpan w:val="2"/>
          </w:tcPr>
          <w:p w:rsidR="001E408A" w:rsidRPr="00EB52CF" w:rsidRDefault="001E408A" w:rsidP="001E408A">
            <w:pPr>
              <w:jc w:val="both"/>
              <w:rPr>
                <w:rFonts w:ascii="Book Antiqua" w:hAnsi="Book Antiqua"/>
                <w:b/>
                <w:bCs/>
              </w:rPr>
            </w:pPr>
            <w:r w:rsidRPr="00EB52CF">
              <w:rPr>
                <w:rFonts w:ascii="Book Antiqua" w:hAnsi="Book Antiqua"/>
                <w:b/>
                <w:bCs/>
              </w:rPr>
              <w:t>Add the following para at the end of para 22.1</w:t>
            </w:r>
          </w:p>
          <w:p w:rsidR="001E408A" w:rsidRPr="00EB52CF" w:rsidRDefault="001E408A" w:rsidP="001E408A">
            <w:pPr>
              <w:jc w:val="both"/>
              <w:rPr>
                <w:rFonts w:ascii="Book Antiqua" w:hAnsi="Book Antiqua"/>
                <w:bCs/>
              </w:rPr>
            </w:pPr>
            <w:r w:rsidRPr="00EB52CF">
              <w:rPr>
                <w:rFonts w:ascii="Book Antiqua" w:hAnsi="Book Antiqua"/>
                <w:bCs/>
              </w:rPr>
              <w:t>Bidder may note that non-submission of Bid Form shall lead to outright rejection of their Bid and no clarification shall be sought from them in this regard.</w:t>
            </w:r>
          </w:p>
          <w:p w:rsidR="001E408A" w:rsidRPr="00EB52CF" w:rsidRDefault="001E408A" w:rsidP="001E408A">
            <w:pPr>
              <w:jc w:val="both"/>
              <w:rPr>
                <w:rFonts w:ascii="Book Antiqua" w:hAnsi="Book Antiqua"/>
                <w:b/>
                <w:bCs/>
              </w:rPr>
            </w:pPr>
          </w:p>
        </w:tc>
      </w:tr>
      <w:tr w:rsidR="001E408A" w:rsidRPr="00EB52CF" w:rsidTr="00CF4F53">
        <w:trPr>
          <w:trHeight w:val="123"/>
        </w:trPr>
        <w:tc>
          <w:tcPr>
            <w:tcW w:w="720" w:type="dxa"/>
            <w:vMerge w:val="restart"/>
          </w:tcPr>
          <w:p w:rsidR="001E408A" w:rsidRPr="00EB52CF" w:rsidRDefault="001E408A" w:rsidP="001E408A">
            <w:pPr>
              <w:numPr>
                <w:ilvl w:val="0"/>
                <w:numId w:val="1"/>
              </w:numPr>
              <w:rPr>
                <w:rFonts w:ascii="Book Antiqua" w:hAnsi="Book Antiqua"/>
              </w:rPr>
            </w:pPr>
          </w:p>
        </w:tc>
        <w:tc>
          <w:tcPr>
            <w:tcW w:w="1440" w:type="dxa"/>
            <w:vMerge w:val="restart"/>
          </w:tcPr>
          <w:p w:rsidR="001E408A" w:rsidRPr="00EB52CF" w:rsidRDefault="001E408A" w:rsidP="001E408A">
            <w:pPr>
              <w:rPr>
                <w:rFonts w:ascii="Book Antiqua" w:hAnsi="Book Antiqua"/>
              </w:rPr>
            </w:pPr>
            <w:r w:rsidRPr="00EB52CF">
              <w:rPr>
                <w:rFonts w:ascii="Book Antiqua" w:hAnsi="Book Antiqua"/>
              </w:rPr>
              <w:t>ITB 24.1 (c)</w:t>
            </w:r>
          </w:p>
          <w:p w:rsidR="001E408A" w:rsidRPr="00EB52CF" w:rsidRDefault="001E408A" w:rsidP="001E408A">
            <w:pPr>
              <w:rPr>
                <w:rFonts w:ascii="Book Antiqua" w:hAnsi="Book Antiqua"/>
              </w:rPr>
            </w:pPr>
          </w:p>
        </w:tc>
        <w:tc>
          <w:tcPr>
            <w:tcW w:w="7740" w:type="dxa"/>
            <w:gridSpan w:val="2"/>
          </w:tcPr>
          <w:p w:rsidR="001E408A" w:rsidRPr="00EB52CF" w:rsidRDefault="001E408A" w:rsidP="001E408A">
            <w:pPr>
              <w:jc w:val="both"/>
              <w:rPr>
                <w:rFonts w:ascii="Book Antiqua" w:hAnsi="Book Antiqua"/>
              </w:rPr>
            </w:pPr>
            <w:r w:rsidRPr="00EB52CF">
              <w:rPr>
                <w:rFonts w:ascii="Book Antiqua" w:hAnsi="Book Antiqua"/>
              </w:rPr>
              <w:t>The Time for Completion shall be as under:</w:t>
            </w:r>
          </w:p>
        </w:tc>
      </w:tr>
      <w:tr w:rsidR="001E408A" w:rsidRPr="00EB52CF" w:rsidTr="001C463B">
        <w:trPr>
          <w:trHeight w:val="123"/>
        </w:trPr>
        <w:tc>
          <w:tcPr>
            <w:tcW w:w="720" w:type="dxa"/>
            <w:vMerge/>
          </w:tcPr>
          <w:p w:rsidR="001E408A" w:rsidRPr="00EB52CF" w:rsidRDefault="001E408A" w:rsidP="001E408A">
            <w:pPr>
              <w:numPr>
                <w:ilvl w:val="0"/>
                <w:numId w:val="1"/>
              </w:numPr>
              <w:rPr>
                <w:rFonts w:ascii="Book Antiqua" w:hAnsi="Book Antiqua"/>
              </w:rPr>
            </w:pPr>
          </w:p>
        </w:tc>
        <w:tc>
          <w:tcPr>
            <w:tcW w:w="1440" w:type="dxa"/>
            <w:vMerge/>
          </w:tcPr>
          <w:p w:rsidR="001E408A" w:rsidRPr="00EB52CF" w:rsidRDefault="001E408A" w:rsidP="001E408A">
            <w:pPr>
              <w:rPr>
                <w:rFonts w:ascii="Book Antiqua" w:hAnsi="Book Antiqua"/>
              </w:rPr>
            </w:pPr>
          </w:p>
        </w:tc>
        <w:tc>
          <w:tcPr>
            <w:tcW w:w="4410" w:type="dxa"/>
          </w:tcPr>
          <w:p w:rsidR="001E408A" w:rsidRPr="00EB52CF" w:rsidRDefault="001E408A" w:rsidP="001E408A">
            <w:pPr>
              <w:jc w:val="center"/>
              <w:rPr>
                <w:rFonts w:ascii="Book Antiqua" w:hAnsi="Book Antiqua"/>
              </w:rPr>
            </w:pPr>
            <w:r w:rsidRPr="00EB52CF">
              <w:rPr>
                <w:rFonts w:ascii="Book Antiqua" w:hAnsi="Book Antiqua"/>
                <w:b/>
                <w:lang w:val="en-GB"/>
              </w:rPr>
              <w:t>Description</w:t>
            </w:r>
          </w:p>
        </w:tc>
        <w:tc>
          <w:tcPr>
            <w:tcW w:w="3330" w:type="dxa"/>
          </w:tcPr>
          <w:p w:rsidR="001E408A" w:rsidRPr="00EB52CF" w:rsidRDefault="001E408A" w:rsidP="001E408A">
            <w:pPr>
              <w:jc w:val="center"/>
              <w:rPr>
                <w:rFonts w:ascii="Book Antiqua" w:hAnsi="Book Antiqua"/>
                <w:b/>
              </w:rPr>
            </w:pPr>
            <w:r w:rsidRPr="00EB52CF">
              <w:rPr>
                <w:rFonts w:ascii="Book Antiqua" w:hAnsi="Book Antiqua"/>
                <w:b/>
              </w:rPr>
              <w:t>Completion Period (from date of NOA)</w:t>
            </w:r>
          </w:p>
        </w:tc>
      </w:tr>
      <w:tr w:rsidR="001E408A" w:rsidRPr="00EB52CF" w:rsidTr="001C463B">
        <w:trPr>
          <w:trHeight w:val="123"/>
        </w:trPr>
        <w:tc>
          <w:tcPr>
            <w:tcW w:w="720" w:type="dxa"/>
            <w:vMerge/>
          </w:tcPr>
          <w:p w:rsidR="001E408A" w:rsidRPr="00EB52CF" w:rsidRDefault="001E408A" w:rsidP="001E408A">
            <w:pPr>
              <w:numPr>
                <w:ilvl w:val="0"/>
                <w:numId w:val="1"/>
              </w:numPr>
              <w:rPr>
                <w:rFonts w:ascii="Book Antiqua" w:hAnsi="Book Antiqua"/>
              </w:rPr>
            </w:pPr>
          </w:p>
        </w:tc>
        <w:tc>
          <w:tcPr>
            <w:tcW w:w="1440" w:type="dxa"/>
            <w:vMerge/>
          </w:tcPr>
          <w:p w:rsidR="001E408A" w:rsidRPr="00EB52CF" w:rsidRDefault="001E408A" w:rsidP="001E408A">
            <w:pPr>
              <w:rPr>
                <w:rFonts w:ascii="Book Antiqua" w:hAnsi="Book Antiqua"/>
              </w:rPr>
            </w:pPr>
          </w:p>
        </w:tc>
        <w:tc>
          <w:tcPr>
            <w:tcW w:w="4410" w:type="dxa"/>
          </w:tcPr>
          <w:p w:rsidR="001E408A" w:rsidRPr="00EB52CF" w:rsidRDefault="001E408A" w:rsidP="001E408A">
            <w:pPr>
              <w:pStyle w:val="ListParagraph"/>
              <w:spacing w:before="240" w:after="0" w:line="240" w:lineRule="auto"/>
              <w:ind w:left="0"/>
              <w:contextualSpacing w:val="0"/>
              <w:jc w:val="both"/>
              <w:rPr>
                <w:rFonts w:ascii="Book Antiqua" w:hAnsi="Book Antiqua"/>
                <w:bCs/>
                <w:color w:val="FF0000"/>
                <w:sz w:val="24"/>
                <w:szCs w:val="24"/>
              </w:rPr>
            </w:pPr>
            <w:r w:rsidRPr="005E3C3C">
              <w:rPr>
                <w:rFonts w:ascii="Book Antiqua" w:hAnsi="Book Antiqua"/>
                <w:bCs/>
                <w:color w:val="FF0000"/>
                <w:sz w:val="24"/>
                <w:szCs w:val="24"/>
              </w:rPr>
              <w:t>Procurement of Grading Ring for Orai Substation</w:t>
            </w:r>
            <w:r>
              <w:rPr>
                <w:rFonts w:ascii="Book Antiqua" w:hAnsi="Book Antiqua"/>
                <w:bCs/>
                <w:color w:val="FF0000"/>
                <w:sz w:val="24"/>
                <w:szCs w:val="24"/>
              </w:rPr>
              <w:t xml:space="preserve">; Specification No: </w:t>
            </w:r>
            <w:r w:rsidRPr="005E3C3C">
              <w:rPr>
                <w:rFonts w:ascii="Book Antiqua" w:hAnsi="Book Antiqua"/>
                <w:bCs/>
                <w:color w:val="FF0000"/>
                <w:sz w:val="24"/>
                <w:szCs w:val="24"/>
              </w:rPr>
              <w:t>5002001092/INSULATOR/DOM/K00 - NR3 RHQ -1</w:t>
            </w:r>
          </w:p>
        </w:tc>
        <w:tc>
          <w:tcPr>
            <w:tcW w:w="3330" w:type="dxa"/>
          </w:tcPr>
          <w:p w:rsidR="001E408A" w:rsidRPr="00EB52CF" w:rsidRDefault="001E408A" w:rsidP="001E408A">
            <w:pPr>
              <w:jc w:val="center"/>
              <w:rPr>
                <w:rFonts w:ascii="Book Antiqua" w:hAnsi="Book Antiqua" w:cs="Arial"/>
                <w:snapToGrid w:val="0"/>
                <w:color w:val="FF0000"/>
              </w:rPr>
            </w:pPr>
          </w:p>
          <w:p w:rsidR="001E408A" w:rsidRPr="00A34B30" w:rsidRDefault="00D871C1" w:rsidP="00D871C1">
            <w:pPr>
              <w:jc w:val="center"/>
              <w:rPr>
                <w:rFonts w:ascii="Book Antiqua" w:hAnsi="Book Antiqua" w:cs="Arial"/>
                <w:snapToGrid w:val="0"/>
                <w:color w:val="FF0000"/>
              </w:rPr>
            </w:pPr>
            <w:r w:rsidRPr="00D871C1">
              <w:rPr>
                <w:rFonts w:ascii="Book Antiqua" w:hAnsi="Book Antiqua" w:cs="Arial"/>
                <w:snapToGrid w:val="0"/>
                <w:color w:val="FF0000"/>
              </w:rPr>
              <w:t>Two</w:t>
            </w:r>
            <w:r w:rsidR="001E408A" w:rsidRPr="00D871C1">
              <w:rPr>
                <w:rFonts w:ascii="Book Antiqua" w:hAnsi="Book Antiqua" w:cs="Arial"/>
                <w:snapToGrid w:val="0"/>
                <w:color w:val="FF0000"/>
              </w:rPr>
              <w:t xml:space="preserve"> (0</w:t>
            </w:r>
            <w:r w:rsidRPr="00D871C1">
              <w:rPr>
                <w:rFonts w:ascii="Book Antiqua" w:hAnsi="Book Antiqua" w:cs="Arial"/>
                <w:snapToGrid w:val="0"/>
                <w:color w:val="FF0000"/>
              </w:rPr>
              <w:t>2</w:t>
            </w:r>
            <w:r w:rsidR="001E408A" w:rsidRPr="00D871C1">
              <w:rPr>
                <w:rFonts w:ascii="Book Antiqua" w:hAnsi="Book Antiqua" w:cs="Arial"/>
                <w:snapToGrid w:val="0"/>
                <w:color w:val="FF0000"/>
              </w:rPr>
              <w:t>) months</w:t>
            </w:r>
            <w:bookmarkStart w:id="0" w:name="_GoBack"/>
            <w:bookmarkEnd w:id="0"/>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27.4 (b)</w:t>
            </w:r>
          </w:p>
        </w:tc>
        <w:tc>
          <w:tcPr>
            <w:tcW w:w="7740" w:type="dxa"/>
            <w:gridSpan w:val="2"/>
          </w:tcPr>
          <w:p w:rsidR="001E408A" w:rsidRPr="00EB52CF" w:rsidRDefault="001E408A" w:rsidP="001E408A">
            <w:pPr>
              <w:jc w:val="both"/>
              <w:rPr>
                <w:rFonts w:ascii="Book Antiqua" w:hAnsi="Book Antiqua" w:cs="Arial"/>
                <w:snapToGrid w:val="0"/>
              </w:rPr>
            </w:pPr>
            <w:r w:rsidRPr="00EB52CF">
              <w:rPr>
                <w:rFonts w:ascii="Book Antiqua" w:hAnsi="Book Antiqua"/>
              </w:rPr>
              <w:t xml:space="preserve">Deleted as </w:t>
            </w:r>
            <w:r w:rsidRPr="00EB52CF">
              <w:rPr>
                <w:rFonts w:ascii="Book Antiqua" w:hAnsi="Book Antiqua" w:cs="Arial"/>
                <w:snapToGrid w:val="0"/>
              </w:rPr>
              <w:t>Functional Guarantees are not applicable.</w:t>
            </w:r>
          </w:p>
          <w:p w:rsidR="001E408A" w:rsidRPr="00EB52CF" w:rsidRDefault="001E408A" w:rsidP="001E408A">
            <w:pPr>
              <w:jc w:val="both"/>
              <w:rPr>
                <w:rFonts w:ascii="Book Antiqua" w:hAnsi="Book Antiqua" w:cs="Arial"/>
                <w:snapToGrid w:val="0"/>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27.5 (b)</w:t>
            </w:r>
          </w:p>
        </w:tc>
        <w:tc>
          <w:tcPr>
            <w:tcW w:w="7740" w:type="dxa"/>
            <w:gridSpan w:val="2"/>
          </w:tcPr>
          <w:p w:rsidR="001E408A" w:rsidRPr="00EB52CF" w:rsidRDefault="001E408A" w:rsidP="001E408A">
            <w:pPr>
              <w:jc w:val="both"/>
              <w:rPr>
                <w:rFonts w:ascii="Book Antiqua" w:hAnsi="Book Antiqua" w:cs="Arial"/>
                <w:snapToGrid w:val="0"/>
              </w:rPr>
            </w:pPr>
            <w:r w:rsidRPr="00EB52CF">
              <w:rPr>
                <w:rFonts w:ascii="Book Antiqua" w:hAnsi="Book Antiqua"/>
              </w:rPr>
              <w:t xml:space="preserve">Deleted as </w:t>
            </w:r>
            <w:r w:rsidRPr="00EB52CF">
              <w:rPr>
                <w:rFonts w:ascii="Book Antiqua" w:hAnsi="Book Antiqua" w:cs="Arial"/>
                <w:snapToGrid w:val="0"/>
              </w:rPr>
              <w:t>Functional Guarantees are not applicable.</w:t>
            </w:r>
          </w:p>
          <w:p w:rsidR="001E408A" w:rsidRPr="00EB52CF" w:rsidRDefault="001E408A" w:rsidP="001E408A">
            <w:pPr>
              <w:jc w:val="both"/>
              <w:rPr>
                <w:rFonts w:ascii="Book Antiqua" w:hAnsi="Book Antiqua" w:cs="Arial"/>
                <w:snapToGrid w:val="0"/>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28.1</w:t>
            </w:r>
          </w:p>
        </w:tc>
        <w:tc>
          <w:tcPr>
            <w:tcW w:w="7740" w:type="dxa"/>
            <w:gridSpan w:val="2"/>
          </w:tcPr>
          <w:p w:rsidR="001E408A" w:rsidRPr="00EB52CF" w:rsidRDefault="001E408A" w:rsidP="001E408A">
            <w:pPr>
              <w:jc w:val="both"/>
              <w:rPr>
                <w:rFonts w:ascii="Book Antiqua" w:hAnsi="Book Antiqua"/>
                <w:b/>
                <w:bCs/>
              </w:rPr>
            </w:pPr>
            <w:r w:rsidRPr="00EB52CF">
              <w:rPr>
                <w:rFonts w:ascii="Book Antiqua" w:hAnsi="Book Antiqua"/>
                <w:b/>
                <w:bCs/>
              </w:rPr>
              <w:t>Supplementing Sub Clause ITB 28.1</w:t>
            </w:r>
          </w:p>
          <w:p w:rsidR="001E408A" w:rsidRPr="00EB52CF" w:rsidRDefault="001E408A" w:rsidP="001E408A">
            <w:pPr>
              <w:jc w:val="both"/>
              <w:rPr>
                <w:rFonts w:ascii="Book Antiqua" w:hAnsi="Book Antiqua"/>
                <w:b/>
                <w:bCs/>
              </w:rPr>
            </w:pPr>
          </w:p>
          <w:p w:rsidR="001E408A" w:rsidRPr="00EB52CF" w:rsidRDefault="001E408A" w:rsidP="001E408A">
            <w:pPr>
              <w:jc w:val="both"/>
              <w:rPr>
                <w:rFonts w:ascii="Book Antiqua" w:hAnsi="Book Antiqua"/>
                <w:bCs/>
              </w:rPr>
            </w:pPr>
            <w:r w:rsidRPr="00EB52CF">
              <w:rPr>
                <w:rFonts w:ascii="Book Antiqua" w:hAnsi="Book Antiqua"/>
                <w:bCs/>
              </w:rPr>
              <w:t>Purchase Preference as admissible under the policies of Government of India in vogue shall be as per Annexure-C (BDS).</w:t>
            </w:r>
          </w:p>
          <w:p w:rsidR="001E408A" w:rsidRPr="00EB52CF" w:rsidRDefault="001E408A" w:rsidP="001E408A">
            <w:pPr>
              <w:jc w:val="both"/>
              <w:rPr>
                <w:rFonts w:ascii="Book Antiqua" w:hAnsi="Book Antiqua"/>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28.2</w:t>
            </w:r>
          </w:p>
        </w:tc>
        <w:tc>
          <w:tcPr>
            <w:tcW w:w="7740" w:type="dxa"/>
            <w:gridSpan w:val="2"/>
          </w:tcPr>
          <w:p w:rsidR="001E408A" w:rsidRPr="00EB52CF" w:rsidRDefault="001E408A" w:rsidP="001E408A">
            <w:pPr>
              <w:jc w:val="both"/>
              <w:rPr>
                <w:rFonts w:ascii="Book Antiqua" w:hAnsi="Book Antiqua"/>
                <w:b/>
                <w:bCs/>
              </w:rPr>
            </w:pPr>
            <w:r w:rsidRPr="00EB52CF">
              <w:rPr>
                <w:rFonts w:ascii="Book Antiqua" w:hAnsi="Book Antiqua"/>
                <w:b/>
                <w:bCs/>
              </w:rPr>
              <w:t>Add a new Sub Clause ITB 28.2 as under:</w:t>
            </w:r>
          </w:p>
          <w:p w:rsidR="001E408A" w:rsidRPr="00EB52CF" w:rsidRDefault="001E408A" w:rsidP="001E408A">
            <w:pPr>
              <w:jc w:val="both"/>
              <w:rPr>
                <w:rFonts w:ascii="Book Antiqua" w:hAnsi="Book Antiqua"/>
              </w:rPr>
            </w:pPr>
          </w:p>
          <w:p w:rsidR="001E408A" w:rsidRPr="00EB52CF" w:rsidRDefault="001E408A" w:rsidP="001E408A">
            <w:pPr>
              <w:jc w:val="both"/>
              <w:rPr>
                <w:rFonts w:ascii="Book Antiqua" w:hAnsi="Book Antiqua"/>
              </w:rPr>
            </w:pPr>
            <w:r w:rsidRPr="00EB52CF">
              <w:rPr>
                <w:rFonts w:ascii="Book Antiqua" w:hAnsi="Book Antiqua"/>
              </w:rPr>
              <w:t>No margin of domestic preference will be allowed in evaluation and comparison of bids.</w:t>
            </w: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29.1</w:t>
            </w:r>
          </w:p>
        </w:tc>
        <w:tc>
          <w:tcPr>
            <w:tcW w:w="7740" w:type="dxa"/>
            <w:gridSpan w:val="2"/>
          </w:tcPr>
          <w:p w:rsidR="001E408A" w:rsidRPr="00EB52CF" w:rsidRDefault="001E408A" w:rsidP="001E408A">
            <w:pPr>
              <w:jc w:val="both"/>
              <w:rPr>
                <w:rFonts w:ascii="Book Antiqua" w:hAnsi="Book Antiqua"/>
                <w:b/>
                <w:bCs/>
              </w:rPr>
            </w:pPr>
            <w:r w:rsidRPr="00EB52CF">
              <w:rPr>
                <w:rFonts w:ascii="Book Antiqua" w:hAnsi="Book Antiqua"/>
                <w:b/>
                <w:bCs/>
              </w:rPr>
              <w:t>Deleted</w:t>
            </w:r>
          </w:p>
          <w:p w:rsidR="001E408A" w:rsidRPr="00EB52CF" w:rsidRDefault="001E408A" w:rsidP="001E408A">
            <w:pPr>
              <w:jc w:val="both"/>
              <w:rPr>
                <w:rFonts w:ascii="Book Antiqua" w:hAnsi="Book Antiqua"/>
                <w:b/>
                <w:bCs/>
              </w:rPr>
            </w:pPr>
          </w:p>
          <w:p w:rsidR="001E408A" w:rsidRPr="00EB52CF" w:rsidRDefault="001E408A" w:rsidP="001E408A">
            <w:pPr>
              <w:jc w:val="both"/>
              <w:rPr>
                <w:rFonts w:ascii="Book Antiqua" w:hAnsi="Book Antiqua"/>
                <w:b/>
                <w:bCs/>
                <w:color w:val="FF0000"/>
              </w:rPr>
            </w:pPr>
            <w:r w:rsidRPr="00EB52CF">
              <w:rPr>
                <w:rFonts w:ascii="Book Antiqua" w:hAnsi="Book Antiqua"/>
                <w:b/>
                <w:bCs/>
                <w:color w:val="FF0000"/>
              </w:rPr>
              <w:t>e-Reverse Auction (e-RA) shall not be conducted in case of subject package.</w:t>
            </w: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29.2</w:t>
            </w:r>
          </w:p>
        </w:tc>
        <w:tc>
          <w:tcPr>
            <w:tcW w:w="7740" w:type="dxa"/>
            <w:gridSpan w:val="2"/>
          </w:tcPr>
          <w:p w:rsidR="001E408A" w:rsidRPr="00EB52CF" w:rsidRDefault="001E408A" w:rsidP="001E408A">
            <w:pPr>
              <w:jc w:val="both"/>
              <w:rPr>
                <w:rFonts w:ascii="Book Antiqua" w:hAnsi="Book Antiqua"/>
                <w:b/>
                <w:bCs/>
              </w:rPr>
            </w:pPr>
            <w:r w:rsidRPr="00EB52CF">
              <w:rPr>
                <w:rFonts w:ascii="Book Antiqua" w:hAnsi="Book Antiqua"/>
                <w:b/>
                <w:bCs/>
              </w:rPr>
              <w:t>Deleted</w:t>
            </w:r>
          </w:p>
          <w:p w:rsidR="001E408A" w:rsidRPr="00EB52CF" w:rsidRDefault="001E408A" w:rsidP="001E408A">
            <w:pPr>
              <w:jc w:val="both"/>
              <w:rPr>
                <w:rFonts w:ascii="Book Antiqua" w:hAnsi="Book Antiqua"/>
                <w:b/>
                <w:bCs/>
              </w:rPr>
            </w:pPr>
          </w:p>
          <w:p w:rsidR="001E408A" w:rsidRPr="00EB52CF" w:rsidRDefault="001E408A" w:rsidP="001E408A">
            <w:pPr>
              <w:jc w:val="both"/>
              <w:rPr>
                <w:rFonts w:ascii="Book Antiqua" w:hAnsi="Book Antiqua"/>
                <w:b/>
                <w:bCs/>
              </w:rPr>
            </w:pPr>
            <w:r w:rsidRPr="00EB52CF">
              <w:rPr>
                <w:rFonts w:ascii="Book Antiqua" w:hAnsi="Book Antiqua"/>
                <w:bCs/>
              </w:rPr>
              <w:t>e-Reverse Auction (e-RA) shall not be conducted in case of subject package.</w:t>
            </w: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rPr>
              <w:t>ITB 31.2</w:t>
            </w:r>
          </w:p>
        </w:tc>
        <w:tc>
          <w:tcPr>
            <w:tcW w:w="7740" w:type="dxa"/>
            <w:gridSpan w:val="2"/>
          </w:tcPr>
          <w:p w:rsidR="001E408A" w:rsidRPr="00EB52CF" w:rsidRDefault="001E408A" w:rsidP="001E408A">
            <w:pPr>
              <w:jc w:val="both"/>
              <w:rPr>
                <w:rFonts w:ascii="Book Antiqua" w:hAnsi="Book Antiqua"/>
                <w:b/>
                <w:bCs/>
                <w:lang w:val="en-GB"/>
              </w:rPr>
            </w:pPr>
            <w:r w:rsidRPr="00EB52CF">
              <w:rPr>
                <w:rFonts w:ascii="Book Antiqua" w:hAnsi="Book Antiqua"/>
                <w:b/>
                <w:bCs/>
                <w:lang w:val="en-GB"/>
              </w:rPr>
              <w:t>Supplementing ITB clause 31.2 with the following:</w:t>
            </w:r>
          </w:p>
          <w:p w:rsidR="001E408A" w:rsidRPr="00EB52CF" w:rsidRDefault="001E408A" w:rsidP="001E408A">
            <w:pPr>
              <w:jc w:val="both"/>
              <w:rPr>
                <w:rFonts w:ascii="Book Antiqua" w:hAnsi="Book Antiqua"/>
                <w:b/>
                <w:bCs/>
              </w:rPr>
            </w:pPr>
          </w:p>
          <w:p w:rsidR="001E408A" w:rsidRPr="00EB52CF" w:rsidRDefault="001E408A" w:rsidP="001E408A">
            <w:pPr>
              <w:jc w:val="both"/>
              <w:rPr>
                <w:rFonts w:ascii="Book Antiqua" w:hAnsi="Book Antiqua"/>
              </w:rPr>
            </w:pPr>
            <w:r w:rsidRPr="00EB52CF">
              <w:rPr>
                <w:rFonts w:ascii="Book Antiqua" w:hAnsi="Book Antiqua"/>
              </w:rPr>
              <w:t xml:space="preserve">Address POWERGRID Office location for documents verification: </w:t>
            </w:r>
          </w:p>
          <w:p w:rsidR="001E408A" w:rsidRPr="00EB52CF" w:rsidRDefault="001E408A" w:rsidP="001E408A">
            <w:pPr>
              <w:jc w:val="both"/>
              <w:rPr>
                <w:rFonts w:ascii="Book Antiqua" w:hAnsi="Book Antiqua"/>
                <w:b/>
                <w:bCs/>
              </w:rPr>
            </w:pPr>
          </w:p>
          <w:p w:rsidR="001E408A" w:rsidRPr="00EB52CF" w:rsidRDefault="001E408A" w:rsidP="001E408A">
            <w:pPr>
              <w:jc w:val="both"/>
              <w:rPr>
                <w:rFonts w:ascii="Book Antiqua" w:hAnsi="Book Antiqua"/>
                <w:lang w:val="en-GB"/>
              </w:rPr>
            </w:pPr>
            <w:r w:rsidRPr="00EB52CF">
              <w:rPr>
                <w:rFonts w:ascii="Book Antiqua" w:hAnsi="Book Antiqua"/>
                <w:lang w:val="en-GB"/>
              </w:rPr>
              <w:t>Power Grid Corporation of India Limited</w:t>
            </w:r>
          </w:p>
          <w:p w:rsidR="001E408A" w:rsidRPr="00EB52CF" w:rsidRDefault="001E408A" w:rsidP="001E408A">
            <w:pPr>
              <w:jc w:val="both"/>
              <w:rPr>
                <w:rFonts w:ascii="Book Antiqua" w:hAnsi="Book Antiqua"/>
                <w:lang w:val="en-GB"/>
              </w:rPr>
            </w:pPr>
            <w:r w:rsidRPr="00EB52CF">
              <w:rPr>
                <w:rFonts w:ascii="Book Antiqua" w:hAnsi="Book Antiqua"/>
                <w:lang w:val="en-GB"/>
              </w:rPr>
              <w:t xml:space="preserve">Norther Region-III Headquarter </w:t>
            </w:r>
          </w:p>
          <w:p w:rsidR="001E408A" w:rsidRPr="00EB52CF" w:rsidRDefault="001E408A" w:rsidP="001E408A">
            <w:pPr>
              <w:jc w:val="both"/>
              <w:rPr>
                <w:rFonts w:ascii="Book Antiqua" w:hAnsi="Book Antiqua"/>
                <w:lang w:val="en-GB"/>
              </w:rPr>
            </w:pPr>
            <w:r w:rsidRPr="00EB52CF">
              <w:rPr>
                <w:rFonts w:ascii="Book Antiqua" w:hAnsi="Book Antiqua"/>
                <w:lang w:val="en-GB"/>
              </w:rPr>
              <w:t>12, Rana Pratap Marg</w:t>
            </w:r>
          </w:p>
          <w:p w:rsidR="001E408A" w:rsidRPr="00EB52CF" w:rsidRDefault="001E408A" w:rsidP="001E408A">
            <w:pPr>
              <w:jc w:val="both"/>
              <w:rPr>
                <w:rFonts w:ascii="Book Antiqua" w:hAnsi="Book Antiqua"/>
                <w:lang w:val="en-GB"/>
              </w:rPr>
            </w:pPr>
            <w:r w:rsidRPr="00EB52CF">
              <w:rPr>
                <w:rFonts w:ascii="Book Antiqua" w:hAnsi="Book Antiqua"/>
                <w:lang w:val="en-GB"/>
              </w:rPr>
              <w:t>Lucknow- 226001 (UP)</w:t>
            </w:r>
          </w:p>
          <w:p w:rsidR="001E408A" w:rsidRPr="00EB52CF" w:rsidRDefault="001E408A" w:rsidP="001E408A">
            <w:pPr>
              <w:jc w:val="both"/>
              <w:rPr>
                <w:rFonts w:ascii="Book Antiqua" w:hAnsi="Book Antiqua" w:cs="Arial"/>
                <w:snapToGrid w:val="0"/>
              </w:rPr>
            </w:pPr>
          </w:p>
          <w:p w:rsidR="001E408A" w:rsidRPr="00EB52CF" w:rsidRDefault="001E408A" w:rsidP="001E408A">
            <w:pPr>
              <w:ind w:left="1017" w:hanging="1017"/>
              <w:rPr>
                <w:rFonts w:ascii="Book Antiqua" w:hAnsi="Book Antiqua"/>
                <w:lang w:val="en-GB"/>
              </w:rPr>
            </w:pPr>
            <w:r w:rsidRPr="00EB52CF">
              <w:rPr>
                <w:rFonts w:ascii="Book Antiqua" w:hAnsi="Book Antiqua"/>
                <w:lang w:val="en-GB"/>
              </w:rPr>
              <w:t xml:space="preserve">Kind Attn.: </w:t>
            </w:r>
            <w:r w:rsidRPr="00EB52CF">
              <w:rPr>
                <w:rFonts w:ascii="Book Antiqua" w:hAnsi="Book Antiqua"/>
                <w:color w:val="FF0000"/>
                <w:lang w:val="en-GB"/>
              </w:rPr>
              <w:t>DGM (C&amp;M)/ Sr. DGM (C&amp;M),</w:t>
            </w:r>
          </w:p>
          <w:p w:rsidR="001E408A" w:rsidRPr="00EB52CF" w:rsidRDefault="001E408A" w:rsidP="001E408A">
            <w:pPr>
              <w:rPr>
                <w:rFonts w:ascii="Book Antiqua" w:hAnsi="Book Antiqua"/>
                <w:lang w:val="en-GB"/>
              </w:rPr>
            </w:pPr>
            <w:r w:rsidRPr="00EB52CF">
              <w:rPr>
                <w:rFonts w:ascii="Book Antiqua" w:hAnsi="Book Antiqua"/>
                <w:lang w:val="en-GB"/>
              </w:rPr>
              <w:t xml:space="preserve">Mobile: </w:t>
            </w:r>
            <w:r w:rsidRPr="00EB52CF">
              <w:rPr>
                <w:rStyle w:val="Hyperlink"/>
                <w:rFonts w:ascii="Book Antiqua" w:hAnsi="Book Antiqua"/>
                <w:color w:val="FF0000"/>
                <w:u w:val="none"/>
              </w:rPr>
              <w:t>+91 99713 99072/ 99103 79465</w:t>
            </w:r>
          </w:p>
          <w:p w:rsidR="001E408A" w:rsidRPr="00EB52CF" w:rsidRDefault="001E408A" w:rsidP="001E408A">
            <w:pPr>
              <w:rPr>
                <w:rFonts w:ascii="Book Antiqua" w:hAnsi="Book Antiqua"/>
                <w:b/>
                <w:bCs/>
              </w:rPr>
            </w:pPr>
          </w:p>
        </w:tc>
      </w:tr>
      <w:tr w:rsidR="001E408A" w:rsidRPr="00EB52CF" w:rsidTr="00005E51">
        <w:tc>
          <w:tcPr>
            <w:tcW w:w="720" w:type="dxa"/>
          </w:tcPr>
          <w:p w:rsidR="001E408A" w:rsidRPr="00EB52CF" w:rsidRDefault="001E408A" w:rsidP="001E408A">
            <w:pPr>
              <w:numPr>
                <w:ilvl w:val="0"/>
                <w:numId w:val="1"/>
              </w:numPr>
              <w:rPr>
                <w:rFonts w:ascii="Book Antiqua" w:hAnsi="Book Antiqua"/>
              </w:rPr>
            </w:pPr>
          </w:p>
        </w:tc>
        <w:tc>
          <w:tcPr>
            <w:tcW w:w="1440" w:type="dxa"/>
          </w:tcPr>
          <w:p w:rsidR="001E408A" w:rsidRPr="00EB52CF" w:rsidRDefault="001E408A" w:rsidP="001E408A">
            <w:pPr>
              <w:rPr>
                <w:rFonts w:ascii="Book Antiqua" w:hAnsi="Book Antiqua"/>
              </w:rPr>
            </w:pPr>
            <w:r w:rsidRPr="00EB52CF">
              <w:rPr>
                <w:rFonts w:ascii="Book Antiqua" w:hAnsi="Book Antiqua"/>
                <w:bCs/>
                <w:lang w:val="en-GB"/>
              </w:rPr>
              <w:t>ITB 35.2, 35.3 and 35.4</w:t>
            </w:r>
          </w:p>
        </w:tc>
        <w:tc>
          <w:tcPr>
            <w:tcW w:w="7740" w:type="dxa"/>
            <w:gridSpan w:val="2"/>
          </w:tcPr>
          <w:p w:rsidR="001E408A" w:rsidRPr="00EB52CF" w:rsidRDefault="001E408A" w:rsidP="001E408A">
            <w:pPr>
              <w:ind w:left="1080" w:hanging="1080"/>
              <w:jc w:val="both"/>
              <w:rPr>
                <w:rFonts w:ascii="Book Antiqua" w:hAnsi="Book Antiqua"/>
                <w:bCs/>
                <w:lang w:val="en-GB"/>
              </w:rPr>
            </w:pPr>
            <w:r w:rsidRPr="00EB52CF">
              <w:rPr>
                <w:rFonts w:ascii="Book Antiqua" w:hAnsi="Book Antiqua"/>
                <w:bCs/>
                <w:lang w:val="en-GB"/>
              </w:rPr>
              <w:t>Add new sub-clauses ITB 35.2, 35.3 and 35.4:</w:t>
            </w:r>
          </w:p>
          <w:p w:rsidR="001E408A" w:rsidRPr="00EB52CF" w:rsidRDefault="001E408A" w:rsidP="001E408A">
            <w:pPr>
              <w:ind w:left="1080" w:hanging="1080"/>
              <w:jc w:val="both"/>
              <w:rPr>
                <w:rFonts w:ascii="Book Antiqua" w:hAnsi="Book Antiqua"/>
                <w:bCs/>
                <w:lang w:val="en-GB"/>
              </w:rPr>
            </w:pPr>
          </w:p>
          <w:p w:rsidR="001E408A" w:rsidRPr="00EB52CF" w:rsidRDefault="001E408A" w:rsidP="001E408A">
            <w:pPr>
              <w:ind w:left="1080" w:hanging="1080"/>
              <w:jc w:val="both"/>
              <w:rPr>
                <w:rFonts w:ascii="Book Antiqua" w:hAnsi="Book Antiqua"/>
                <w:bCs/>
                <w:lang w:val="en-GB"/>
              </w:rPr>
            </w:pPr>
            <w:r w:rsidRPr="00EB52CF">
              <w:rPr>
                <w:rFonts w:ascii="Book Antiqua" w:hAnsi="Book Antiqua"/>
                <w:bCs/>
                <w:lang w:val="en-GB"/>
              </w:rPr>
              <w:t>35.2</w:t>
            </w:r>
            <w:r w:rsidRPr="00EB52CF">
              <w:rPr>
                <w:rFonts w:ascii="Book Antiqua" w:hAnsi="Book Antiqua"/>
                <w:bCs/>
                <w:lang w:val="en-GB"/>
              </w:rPr>
              <w:tab/>
              <w:t>The Contractor shall submit the Contract Performance Guarantee (CPG) as follows:</w:t>
            </w:r>
          </w:p>
          <w:p w:rsidR="001E408A" w:rsidRPr="00EB52CF" w:rsidRDefault="001E408A" w:rsidP="001E408A">
            <w:pPr>
              <w:ind w:left="1080" w:hanging="1080"/>
              <w:jc w:val="both"/>
              <w:rPr>
                <w:rFonts w:ascii="Book Antiqua" w:hAnsi="Book Antiqua"/>
                <w:bCs/>
                <w:lang w:val="en-GB"/>
              </w:rPr>
            </w:pPr>
          </w:p>
          <w:p w:rsidR="001E408A" w:rsidRPr="00EB52CF" w:rsidRDefault="001E408A" w:rsidP="001E408A">
            <w:pPr>
              <w:ind w:left="1080" w:hanging="1080"/>
              <w:jc w:val="both"/>
              <w:rPr>
                <w:rFonts w:ascii="Book Antiqua" w:hAnsi="Book Antiqua"/>
                <w:bCs/>
                <w:lang w:val="en-GB"/>
              </w:rPr>
            </w:pPr>
            <w:r w:rsidRPr="00EB52CF">
              <w:rPr>
                <w:rFonts w:ascii="Book Antiqua" w:hAnsi="Book Antiqua"/>
                <w:bCs/>
                <w:lang w:val="en-GB"/>
              </w:rPr>
              <w:t>35.2.1</w:t>
            </w:r>
            <w:r w:rsidRPr="00EB52CF">
              <w:rPr>
                <w:rFonts w:ascii="Book Antiqua" w:hAnsi="Book Antiqua"/>
                <w:bCs/>
                <w:lang w:val="en-GB"/>
              </w:rPr>
              <w:tab/>
              <w:t xml:space="preserve">Pro-rata deduction at the rate of ten percent (10%) from the Running Bill of the contractor shall be made towards Security Deposit (SD). This deduction shall be continued till the total amount towards Security Deposit </w:t>
            </w:r>
            <w:r w:rsidRPr="00EB52CF">
              <w:rPr>
                <w:rFonts w:ascii="Book Antiqua" w:hAnsi="Book Antiqua"/>
              </w:rPr>
              <w:t xml:space="preserve">(including the initial Security Deposit) </w:t>
            </w:r>
            <w:r w:rsidRPr="00EB52CF">
              <w:rPr>
                <w:rFonts w:ascii="Book Antiqua" w:hAnsi="Book Antiqua"/>
                <w:bCs/>
                <w:lang w:val="en-GB"/>
              </w:rPr>
              <w:t>reaches ten percent (10%) of the Contract Price.</w:t>
            </w:r>
          </w:p>
          <w:p w:rsidR="001E408A" w:rsidRPr="00EB52CF" w:rsidRDefault="001E408A" w:rsidP="001E408A">
            <w:pPr>
              <w:ind w:left="1080" w:hanging="1080"/>
              <w:jc w:val="both"/>
              <w:rPr>
                <w:rFonts w:ascii="Book Antiqua" w:hAnsi="Book Antiqua"/>
                <w:bCs/>
                <w:lang w:val="en-GB"/>
              </w:rPr>
            </w:pPr>
          </w:p>
          <w:p w:rsidR="001E408A" w:rsidRPr="00EB52CF" w:rsidRDefault="001E408A" w:rsidP="001E408A">
            <w:pPr>
              <w:ind w:left="1080" w:hanging="1080"/>
              <w:jc w:val="both"/>
              <w:rPr>
                <w:rFonts w:ascii="Book Antiqua" w:hAnsi="Book Antiqua"/>
                <w:bCs/>
                <w:lang w:val="en-GB"/>
              </w:rPr>
            </w:pPr>
            <w:r w:rsidRPr="00EB52CF">
              <w:rPr>
                <w:rFonts w:ascii="Book Antiqua" w:hAnsi="Book Antiqua"/>
                <w:bCs/>
                <w:lang w:val="en-GB"/>
              </w:rPr>
              <w:t>35.2.2</w:t>
            </w:r>
            <w:r w:rsidRPr="00EB52CF">
              <w:rPr>
                <w:rFonts w:ascii="Book Antiqua" w:hAnsi="Book Antiqua"/>
                <w:bCs/>
                <w:lang w:val="en-GB"/>
              </w:rPr>
              <w:tab/>
              <w:t xml:space="preserve">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w:t>
            </w:r>
            <w:r w:rsidRPr="00EB52CF">
              <w:rPr>
                <w:rFonts w:ascii="Book Antiqua" w:hAnsi="Book Antiqua"/>
                <w:bCs/>
                <w:lang w:val="en-GB"/>
              </w:rPr>
              <w:lastRenderedPageBreak/>
              <w:t>towards initial security deposit, as aforesaid, is affected.</w:t>
            </w:r>
          </w:p>
          <w:p w:rsidR="001E408A" w:rsidRPr="00EB52CF" w:rsidRDefault="001E408A" w:rsidP="001E408A">
            <w:pPr>
              <w:ind w:left="1080" w:hanging="1080"/>
              <w:jc w:val="both"/>
              <w:rPr>
                <w:rFonts w:ascii="Book Antiqua" w:hAnsi="Book Antiqua"/>
                <w:bCs/>
                <w:lang w:val="en-GB"/>
              </w:rPr>
            </w:pPr>
          </w:p>
          <w:p w:rsidR="001E408A" w:rsidRPr="00EB52CF" w:rsidRDefault="001E408A" w:rsidP="001E408A">
            <w:pPr>
              <w:ind w:left="1080" w:hanging="1080"/>
              <w:jc w:val="both"/>
              <w:rPr>
                <w:rFonts w:ascii="Book Antiqua" w:hAnsi="Book Antiqua"/>
                <w:bCs/>
                <w:lang w:val="en-GB"/>
              </w:rPr>
            </w:pPr>
            <w:r w:rsidRPr="00EB52CF">
              <w:rPr>
                <w:rFonts w:ascii="Book Antiqua" w:hAnsi="Book Antiqua"/>
                <w:bCs/>
                <w:lang w:val="en-GB"/>
              </w:rPr>
              <w:t>35.3</w:t>
            </w:r>
            <w:r w:rsidRPr="00EB52CF">
              <w:rPr>
                <w:rFonts w:ascii="Book Antiqua" w:hAnsi="Book Antiqua"/>
                <w:bCs/>
                <w:lang w:val="en-GB"/>
              </w:rPr>
              <w:tab/>
              <w:t>Alternatively, the contractor may opt for the submission of Contract Performance Guarantee (CPG) in following form.</w:t>
            </w:r>
          </w:p>
          <w:p w:rsidR="001E408A" w:rsidRPr="00EB52CF" w:rsidRDefault="001E408A" w:rsidP="001E408A">
            <w:pPr>
              <w:jc w:val="both"/>
              <w:rPr>
                <w:rFonts w:ascii="Book Antiqua" w:hAnsi="Book Antiqua"/>
              </w:rPr>
            </w:pPr>
          </w:p>
          <w:p w:rsidR="001E408A" w:rsidRPr="00EB52CF" w:rsidRDefault="001E408A" w:rsidP="001E408A">
            <w:pPr>
              <w:ind w:left="1080" w:hanging="1080"/>
              <w:jc w:val="both"/>
              <w:rPr>
                <w:rFonts w:ascii="Book Antiqua" w:hAnsi="Book Antiqua"/>
                <w:b/>
              </w:rPr>
            </w:pPr>
            <w:r w:rsidRPr="00EB52CF">
              <w:rPr>
                <w:rFonts w:ascii="Book Antiqua" w:hAnsi="Book Antiqua"/>
              </w:rPr>
              <w:t>35.3.1</w:t>
            </w:r>
            <w:r w:rsidRPr="00EB52CF">
              <w:rPr>
                <w:rFonts w:ascii="Book Antiqua" w:hAnsi="Book Antiqua"/>
              </w:rPr>
              <w:tab/>
              <w:t xml:space="preserve">Bank Guarantee equal to ten percent (10%) of the Contract Price in favour of </w:t>
            </w:r>
            <w:r w:rsidRPr="00EB52CF">
              <w:rPr>
                <w:rFonts w:ascii="Book Antiqua" w:hAnsi="Book Antiqua"/>
                <w:bCs/>
                <w:lang w:val="en-GB"/>
              </w:rPr>
              <w:t>POWERGRID,</w:t>
            </w:r>
            <w:r w:rsidRPr="00EB52CF">
              <w:rPr>
                <w:rFonts w:ascii="Book Antiqua" w:hAnsi="Book Antiqua"/>
              </w:rPr>
              <w:t xml:space="preserve"> within 30 days from the date of Notification of Award as stipulated in Section-V:SCC under GCC clause 9.3.</w:t>
            </w:r>
          </w:p>
        </w:tc>
      </w:tr>
    </w:tbl>
    <w:p w:rsidR="00005E51" w:rsidRPr="00EB52CF" w:rsidRDefault="00005E51" w:rsidP="00426A50">
      <w:pPr>
        <w:jc w:val="center"/>
        <w:rPr>
          <w:rFonts w:ascii="Book Antiqua" w:hAnsi="Book Antiqua"/>
          <w:b/>
          <w:bCs/>
          <w:lang w:val="en-GB"/>
        </w:rPr>
      </w:pPr>
    </w:p>
    <w:p w:rsidR="00FF0598" w:rsidRPr="00EB52CF" w:rsidRDefault="00FF0598" w:rsidP="00426A50">
      <w:pPr>
        <w:jc w:val="center"/>
        <w:rPr>
          <w:rFonts w:ascii="Book Antiqua" w:hAnsi="Book Antiqua"/>
          <w:b/>
        </w:rPr>
      </w:pPr>
      <w:r w:rsidRPr="00EB52CF">
        <w:rPr>
          <w:rFonts w:ascii="Book Antiqua" w:hAnsi="Book Antiqua"/>
          <w:b/>
          <w:bCs/>
          <w:lang w:val="en-GB"/>
        </w:rPr>
        <w:t xml:space="preserve">----- </w:t>
      </w:r>
      <w:r w:rsidRPr="00EB52CF">
        <w:rPr>
          <w:rFonts w:ascii="Book Antiqua" w:hAnsi="Book Antiqua"/>
          <w:b/>
          <w:bCs/>
          <w:i/>
          <w:iCs/>
          <w:lang w:val="en-GB"/>
        </w:rPr>
        <w:t xml:space="preserve">End of Section-III (BDS) </w:t>
      </w:r>
      <w:r w:rsidRPr="00EB52CF">
        <w:rPr>
          <w:rFonts w:ascii="Book Antiqua" w:hAnsi="Book Antiqua"/>
          <w:b/>
          <w:bCs/>
          <w:lang w:val="en-GB"/>
        </w:rPr>
        <w:t>--</w:t>
      </w:r>
    </w:p>
    <w:sectPr w:rsidR="00FF0598" w:rsidRPr="00EB52CF" w:rsidSect="00163A9D">
      <w:footerReference w:type="default" r:id="rId2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D01" w:rsidRDefault="000C2D01">
      <w:r>
        <w:separator/>
      </w:r>
    </w:p>
  </w:endnote>
  <w:endnote w:type="continuationSeparator" w:id="0">
    <w:p w:rsidR="000C2D01" w:rsidRDefault="000C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61E" w:rsidRPr="000C118C" w:rsidRDefault="00ED0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61E" w:rsidRDefault="00ED061E"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ED061E" w:rsidRPr="008D29CE" w:rsidTr="00F2757C">
      <w:trPr>
        <w:trHeight w:val="795"/>
      </w:trPr>
      <w:tc>
        <w:tcPr>
          <w:tcW w:w="3369" w:type="dxa"/>
        </w:tcPr>
        <w:p w:rsidR="00ED061E" w:rsidRPr="008D29CE" w:rsidRDefault="00ED061E"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rsidR="00ED061E" w:rsidRPr="008D29CE" w:rsidRDefault="00ED061E" w:rsidP="008D29CE">
          <w:pPr>
            <w:pStyle w:val="Footer"/>
            <w:tabs>
              <w:tab w:val="clear" w:pos="8640"/>
              <w:tab w:val="right" w:pos="9000"/>
            </w:tabs>
            <w:jc w:val="center"/>
            <w:rPr>
              <w:rFonts w:ascii="Book Antiqua" w:hAnsi="Book Antiqua"/>
              <w:szCs w:val="22"/>
            </w:rPr>
          </w:pPr>
        </w:p>
      </w:tc>
      <w:tc>
        <w:tcPr>
          <w:tcW w:w="1138" w:type="dxa"/>
        </w:tcPr>
        <w:p w:rsidR="00ED061E" w:rsidRPr="008D29CE" w:rsidRDefault="00ED061E"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00337AE4"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00337AE4" w:rsidRPr="008D29CE">
            <w:rPr>
              <w:rStyle w:val="PageNumber"/>
              <w:rFonts w:ascii="Book Antiqua" w:hAnsi="Book Antiqua"/>
              <w:sz w:val="22"/>
              <w:szCs w:val="22"/>
            </w:rPr>
            <w:fldChar w:fldCharType="separate"/>
          </w:r>
          <w:r w:rsidR="00D871C1">
            <w:rPr>
              <w:rStyle w:val="PageNumber"/>
              <w:rFonts w:ascii="Book Antiqua" w:hAnsi="Book Antiqua"/>
              <w:noProof/>
              <w:sz w:val="22"/>
              <w:szCs w:val="22"/>
            </w:rPr>
            <w:t>3</w:t>
          </w:r>
          <w:r w:rsidR="00337AE4" w:rsidRPr="008D29CE">
            <w:rPr>
              <w:rStyle w:val="PageNumber"/>
              <w:rFonts w:ascii="Book Antiqua" w:hAnsi="Book Antiqua"/>
              <w:sz w:val="22"/>
              <w:szCs w:val="22"/>
            </w:rPr>
            <w:fldChar w:fldCharType="end"/>
          </w:r>
        </w:p>
      </w:tc>
    </w:tr>
  </w:tbl>
  <w:p w:rsidR="00ED061E" w:rsidRPr="00426A50" w:rsidRDefault="00ED061E"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D01" w:rsidRDefault="000C2D01">
      <w:r>
        <w:separator/>
      </w:r>
    </w:p>
  </w:footnote>
  <w:footnote w:type="continuationSeparator" w:id="0">
    <w:p w:rsidR="000C2D01" w:rsidRDefault="000C2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6"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6"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4"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7"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3"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5"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4"/>
  </w:num>
  <w:num w:numId="4">
    <w:abstractNumId w:val="37"/>
  </w:num>
  <w:num w:numId="5">
    <w:abstractNumId w:val="3"/>
  </w:num>
  <w:num w:numId="6">
    <w:abstractNumId w:val="5"/>
  </w:num>
  <w:num w:numId="7">
    <w:abstractNumId w:val="15"/>
  </w:num>
  <w:num w:numId="8">
    <w:abstractNumId w:val="6"/>
  </w:num>
  <w:num w:numId="9">
    <w:abstractNumId w:val="8"/>
  </w:num>
  <w:num w:numId="10">
    <w:abstractNumId w:val="28"/>
  </w:num>
  <w:num w:numId="11">
    <w:abstractNumId w:val="9"/>
  </w:num>
  <w:num w:numId="12">
    <w:abstractNumId w:val="25"/>
  </w:num>
  <w:num w:numId="13">
    <w:abstractNumId w:val="19"/>
  </w:num>
  <w:num w:numId="14">
    <w:abstractNumId w:val="31"/>
  </w:num>
  <w:num w:numId="15">
    <w:abstractNumId w:val="24"/>
  </w:num>
  <w:num w:numId="16">
    <w:abstractNumId w:val="2"/>
  </w:num>
  <w:num w:numId="17">
    <w:abstractNumId w:val="4"/>
  </w:num>
  <w:num w:numId="18">
    <w:abstractNumId w:val="21"/>
  </w:num>
  <w:num w:numId="19">
    <w:abstractNumId w:val="39"/>
  </w:num>
  <w:num w:numId="20">
    <w:abstractNumId w:val="26"/>
  </w:num>
  <w:num w:numId="21">
    <w:abstractNumId w:val="20"/>
  </w:num>
  <w:num w:numId="22">
    <w:abstractNumId w:val="12"/>
  </w:num>
  <w:num w:numId="23">
    <w:abstractNumId w:val="0"/>
  </w:num>
  <w:num w:numId="24">
    <w:abstractNumId w:val="30"/>
  </w:num>
  <w:num w:numId="25">
    <w:abstractNumId w:val="17"/>
  </w:num>
  <w:num w:numId="26">
    <w:abstractNumId w:val="29"/>
  </w:num>
  <w:num w:numId="27">
    <w:abstractNumId w:val="7"/>
  </w:num>
  <w:num w:numId="28">
    <w:abstractNumId w:val="1"/>
  </w:num>
  <w:num w:numId="29">
    <w:abstractNumId w:val="34"/>
  </w:num>
  <w:num w:numId="30">
    <w:abstractNumId w:val="32"/>
  </w:num>
  <w:num w:numId="31">
    <w:abstractNumId w:val="27"/>
  </w:num>
  <w:num w:numId="32">
    <w:abstractNumId w:val="38"/>
  </w:num>
  <w:num w:numId="33">
    <w:abstractNumId w:val="35"/>
  </w:num>
  <w:num w:numId="34">
    <w:abstractNumId w:val="22"/>
  </w:num>
  <w:num w:numId="35">
    <w:abstractNumId w:val="36"/>
  </w:num>
  <w:num w:numId="36">
    <w:abstractNumId w:val="33"/>
  </w:num>
  <w:num w:numId="37">
    <w:abstractNumId w:val="16"/>
  </w:num>
  <w:num w:numId="38">
    <w:abstractNumId w:val="13"/>
  </w:num>
  <w:num w:numId="39">
    <w:abstractNumId w:val="18"/>
  </w:num>
  <w:num w:numId="4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0FA7"/>
    <w:rsid w:val="00000E36"/>
    <w:rsid w:val="00001096"/>
    <w:rsid w:val="0000127C"/>
    <w:rsid w:val="00001581"/>
    <w:rsid w:val="000036AF"/>
    <w:rsid w:val="0000525C"/>
    <w:rsid w:val="00005E51"/>
    <w:rsid w:val="00006A94"/>
    <w:rsid w:val="00006F6E"/>
    <w:rsid w:val="000104FF"/>
    <w:rsid w:val="000108DC"/>
    <w:rsid w:val="00010EAB"/>
    <w:rsid w:val="00011DCE"/>
    <w:rsid w:val="00012606"/>
    <w:rsid w:val="00014D2B"/>
    <w:rsid w:val="00014EC1"/>
    <w:rsid w:val="00015529"/>
    <w:rsid w:val="00016B23"/>
    <w:rsid w:val="000263E3"/>
    <w:rsid w:val="00031309"/>
    <w:rsid w:val="00032816"/>
    <w:rsid w:val="00033679"/>
    <w:rsid w:val="00033C0C"/>
    <w:rsid w:val="000352BF"/>
    <w:rsid w:val="00035F83"/>
    <w:rsid w:val="00040DA3"/>
    <w:rsid w:val="00041901"/>
    <w:rsid w:val="0004324B"/>
    <w:rsid w:val="00044CA6"/>
    <w:rsid w:val="0004551B"/>
    <w:rsid w:val="000456A3"/>
    <w:rsid w:val="00047917"/>
    <w:rsid w:val="0005148F"/>
    <w:rsid w:val="00051C2D"/>
    <w:rsid w:val="0005375C"/>
    <w:rsid w:val="00054770"/>
    <w:rsid w:val="000550D0"/>
    <w:rsid w:val="00057F87"/>
    <w:rsid w:val="000611FF"/>
    <w:rsid w:val="000613AB"/>
    <w:rsid w:val="000615F7"/>
    <w:rsid w:val="00062E8F"/>
    <w:rsid w:val="00062FD5"/>
    <w:rsid w:val="000637E8"/>
    <w:rsid w:val="00063D9A"/>
    <w:rsid w:val="00064750"/>
    <w:rsid w:val="00065E63"/>
    <w:rsid w:val="00066282"/>
    <w:rsid w:val="000701BB"/>
    <w:rsid w:val="0007131E"/>
    <w:rsid w:val="00072122"/>
    <w:rsid w:val="00072645"/>
    <w:rsid w:val="00072CC2"/>
    <w:rsid w:val="00073605"/>
    <w:rsid w:val="00076A83"/>
    <w:rsid w:val="00082532"/>
    <w:rsid w:val="00082988"/>
    <w:rsid w:val="00082AF2"/>
    <w:rsid w:val="00082D38"/>
    <w:rsid w:val="00090D6C"/>
    <w:rsid w:val="00090E68"/>
    <w:rsid w:val="00091A7B"/>
    <w:rsid w:val="00091CD2"/>
    <w:rsid w:val="00092266"/>
    <w:rsid w:val="0009347D"/>
    <w:rsid w:val="00093CEB"/>
    <w:rsid w:val="00094AC7"/>
    <w:rsid w:val="000969A0"/>
    <w:rsid w:val="000977ED"/>
    <w:rsid w:val="000A2EA0"/>
    <w:rsid w:val="000A4E57"/>
    <w:rsid w:val="000A5A00"/>
    <w:rsid w:val="000A74C0"/>
    <w:rsid w:val="000A7A4C"/>
    <w:rsid w:val="000B25EE"/>
    <w:rsid w:val="000B511E"/>
    <w:rsid w:val="000C0A68"/>
    <w:rsid w:val="000C118C"/>
    <w:rsid w:val="000C1976"/>
    <w:rsid w:val="000C2D01"/>
    <w:rsid w:val="000C3FEE"/>
    <w:rsid w:val="000C5842"/>
    <w:rsid w:val="000D26D6"/>
    <w:rsid w:val="000D4675"/>
    <w:rsid w:val="000D6F10"/>
    <w:rsid w:val="000D70B6"/>
    <w:rsid w:val="000D7113"/>
    <w:rsid w:val="000E0754"/>
    <w:rsid w:val="000E0CA9"/>
    <w:rsid w:val="000E120D"/>
    <w:rsid w:val="000E1F38"/>
    <w:rsid w:val="000E2FD7"/>
    <w:rsid w:val="000E427D"/>
    <w:rsid w:val="000E4A79"/>
    <w:rsid w:val="000E6074"/>
    <w:rsid w:val="000F0CC1"/>
    <w:rsid w:val="000F1BA7"/>
    <w:rsid w:val="000F27C4"/>
    <w:rsid w:val="000F6E92"/>
    <w:rsid w:val="000F78A6"/>
    <w:rsid w:val="001001CA"/>
    <w:rsid w:val="0010052B"/>
    <w:rsid w:val="001029A9"/>
    <w:rsid w:val="0010601E"/>
    <w:rsid w:val="00106807"/>
    <w:rsid w:val="00107B34"/>
    <w:rsid w:val="001100B1"/>
    <w:rsid w:val="001102CF"/>
    <w:rsid w:val="001117E3"/>
    <w:rsid w:val="00114AE0"/>
    <w:rsid w:val="001169E0"/>
    <w:rsid w:val="00117E49"/>
    <w:rsid w:val="00120858"/>
    <w:rsid w:val="00120AE8"/>
    <w:rsid w:val="00121C2A"/>
    <w:rsid w:val="00122C1C"/>
    <w:rsid w:val="00123B15"/>
    <w:rsid w:val="00123CBD"/>
    <w:rsid w:val="001267E7"/>
    <w:rsid w:val="0013146E"/>
    <w:rsid w:val="00131F22"/>
    <w:rsid w:val="00133477"/>
    <w:rsid w:val="00134582"/>
    <w:rsid w:val="00134AE7"/>
    <w:rsid w:val="001356F8"/>
    <w:rsid w:val="00135CEB"/>
    <w:rsid w:val="0013672E"/>
    <w:rsid w:val="00141937"/>
    <w:rsid w:val="001435C1"/>
    <w:rsid w:val="001442D7"/>
    <w:rsid w:val="001454D8"/>
    <w:rsid w:val="00146E40"/>
    <w:rsid w:val="001472E4"/>
    <w:rsid w:val="001532DC"/>
    <w:rsid w:val="0015392B"/>
    <w:rsid w:val="001540B5"/>
    <w:rsid w:val="00154356"/>
    <w:rsid w:val="00154AA9"/>
    <w:rsid w:val="00154BA7"/>
    <w:rsid w:val="00155DD8"/>
    <w:rsid w:val="001612A3"/>
    <w:rsid w:val="001635CE"/>
    <w:rsid w:val="00163A9D"/>
    <w:rsid w:val="00163C7B"/>
    <w:rsid w:val="00171598"/>
    <w:rsid w:val="00172F3A"/>
    <w:rsid w:val="001747C9"/>
    <w:rsid w:val="00174E6A"/>
    <w:rsid w:val="001766AA"/>
    <w:rsid w:val="00176AA3"/>
    <w:rsid w:val="0017766D"/>
    <w:rsid w:val="00177D0E"/>
    <w:rsid w:val="00180301"/>
    <w:rsid w:val="00180D96"/>
    <w:rsid w:val="00180FAB"/>
    <w:rsid w:val="00181FE7"/>
    <w:rsid w:val="0018393B"/>
    <w:rsid w:val="00185AC2"/>
    <w:rsid w:val="00185E9A"/>
    <w:rsid w:val="0018701F"/>
    <w:rsid w:val="0019051C"/>
    <w:rsid w:val="001905E1"/>
    <w:rsid w:val="001913C9"/>
    <w:rsid w:val="00193229"/>
    <w:rsid w:val="001941E0"/>
    <w:rsid w:val="00196E09"/>
    <w:rsid w:val="001A52AA"/>
    <w:rsid w:val="001A5396"/>
    <w:rsid w:val="001A56DE"/>
    <w:rsid w:val="001A6A76"/>
    <w:rsid w:val="001B2BDE"/>
    <w:rsid w:val="001B2F31"/>
    <w:rsid w:val="001B3F72"/>
    <w:rsid w:val="001B53FF"/>
    <w:rsid w:val="001B5E88"/>
    <w:rsid w:val="001C10B6"/>
    <w:rsid w:val="001C1147"/>
    <w:rsid w:val="001C463B"/>
    <w:rsid w:val="001C633B"/>
    <w:rsid w:val="001C7A5C"/>
    <w:rsid w:val="001D0C5D"/>
    <w:rsid w:val="001D2AC7"/>
    <w:rsid w:val="001D335F"/>
    <w:rsid w:val="001D4A66"/>
    <w:rsid w:val="001D4E41"/>
    <w:rsid w:val="001D6516"/>
    <w:rsid w:val="001D6B79"/>
    <w:rsid w:val="001D745A"/>
    <w:rsid w:val="001E09EB"/>
    <w:rsid w:val="001E0DD4"/>
    <w:rsid w:val="001E1FD1"/>
    <w:rsid w:val="001E3BA1"/>
    <w:rsid w:val="001E408A"/>
    <w:rsid w:val="001F1E67"/>
    <w:rsid w:val="001F20A4"/>
    <w:rsid w:val="001F2370"/>
    <w:rsid w:val="001F24D8"/>
    <w:rsid w:val="001F3AC0"/>
    <w:rsid w:val="001F40E5"/>
    <w:rsid w:val="001F504C"/>
    <w:rsid w:val="001F6069"/>
    <w:rsid w:val="001F79D7"/>
    <w:rsid w:val="00200286"/>
    <w:rsid w:val="0020407B"/>
    <w:rsid w:val="002059D8"/>
    <w:rsid w:val="002060E9"/>
    <w:rsid w:val="002109E0"/>
    <w:rsid w:val="00215B15"/>
    <w:rsid w:val="00217F1E"/>
    <w:rsid w:val="0022171A"/>
    <w:rsid w:val="00221A1C"/>
    <w:rsid w:val="002227A4"/>
    <w:rsid w:val="00226297"/>
    <w:rsid w:val="00226D97"/>
    <w:rsid w:val="00227AEC"/>
    <w:rsid w:val="002310DC"/>
    <w:rsid w:val="00233944"/>
    <w:rsid w:val="00233E41"/>
    <w:rsid w:val="00233F0D"/>
    <w:rsid w:val="00234652"/>
    <w:rsid w:val="0023518E"/>
    <w:rsid w:val="00237795"/>
    <w:rsid w:val="002403AB"/>
    <w:rsid w:val="00242A37"/>
    <w:rsid w:val="00242F59"/>
    <w:rsid w:val="0025010A"/>
    <w:rsid w:val="002513D7"/>
    <w:rsid w:val="00253CB4"/>
    <w:rsid w:val="0025460D"/>
    <w:rsid w:val="00255248"/>
    <w:rsid w:val="00256C56"/>
    <w:rsid w:val="002570FE"/>
    <w:rsid w:val="002573CD"/>
    <w:rsid w:val="00260AF8"/>
    <w:rsid w:val="00262866"/>
    <w:rsid w:val="0026351C"/>
    <w:rsid w:val="00263763"/>
    <w:rsid w:val="00265151"/>
    <w:rsid w:val="002674E7"/>
    <w:rsid w:val="00267873"/>
    <w:rsid w:val="00270117"/>
    <w:rsid w:val="00270C1A"/>
    <w:rsid w:val="002722EE"/>
    <w:rsid w:val="0027231B"/>
    <w:rsid w:val="0027523B"/>
    <w:rsid w:val="00276A9C"/>
    <w:rsid w:val="00276D97"/>
    <w:rsid w:val="002770C6"/>
    <w:rsid w:val="00277FA2"/>
    <w:rsid w:val="00280470"/>
    <w:rsid w:val="00282152"/>
    <w:rsid w:val="00283716"/>
    <w:rsid w:val="002851E3"/>
    <w:rsid w:val="002908B6"/>
    <w:rsid w:val="00291F23"/>
    <w:rsid w:val="00294B4F"/>
    <w:rsid w:val="002955C9"/>
    <w:rsid w:val="0029674E"/>
    <w:rsid w:val="002972DD"/>
    <w:rsid w:val="00297B17"/>
    <w:rsid w:val="002A0005"/>
    <w:rsid w:val="002A2C35"/>
    <w:rsid w:val="002A30AF"/>
    <w:rsid w:val="002A3147"/>
    <w:rsid w:val="002A3717"/>
    <w:rsid w:val="002A4111"/>
    <w:rsid w:val="002A4728"/>
    <w:rsid w:val="002A67E2"/>
    <w:rsid w:val="002B07B1"/>
    <w:rsid w:val="002B2EDC"/>
    <w:rsid w:val="002B2F64"/>
    <w:rsid w:val="002B4698"/>
    <w:rsid w:val="002B63BF"/>
    <w:rsid w:val="002C087C"/>
    <w:rsid w:val="002C160C"/>
    <w:rsid w:val="002C3C0E"/>
    <w:rsid w:val="002C3F97"/>
    <w:rsid w:val="002D0256"/>
    <w:rsid w:val="002D0287"/>
    <w:rsid w:val="002D06BA"/>
    <w:rsid w:val="002D0C4F"/>
    <w:rsid w:val="002D32F0"/>
    <w:rsid w:val="002D47A1"/>
    <w:rsid w:val="002D57D8"/>
    <w:rsid w:val="002D632E"/>
    <w:rsid w:val="002D6C90"/>
    <w:rsid w:val="002D6EDB"/>
    <w:rsid w:val="002D710D"/>
    <w:rsid w:val="002D786E"/>
    <w:rsid w:val="002E125A"/>
    <w:rsid w:val="002E2343"/>
    <w:rsid w:val="002E3961"/>
    <w:rsid w:val="002E3EB2"/>
    <w:rsid w:val="002E4AC1"/>
    <w:rsid w:val="002E6771"/>
    <w:rsid w:val="002E6E1A"/>
    <w:rsid w:val="002E7EA1"/>
    <w:rsid w:val="002F4CD6"/>
    <w:rsid w:val="002F5580"/>
    <w:rsid w:val="00300F3A"/>
    <w:rsid w:val="00303A96"/>
    <w:rsid w:val="00303AD5"/>
    <w:rsid w:val="00303D3E"/>
    <w:rsid w:val="003056DE"/>
    <w:rsid w:val="00305839"/>
    <w:rsid w:val="00310689"/>
    <w:rsid w:val="00310FD7"/>
    <w:rsid w:val="00313744"/>
    <w:rsid w:val="00314C19"/>
    <w:rsid w:val="00317CFE"/>
    <w:rsid w:val="003200FE"/>
    <w:rsid w:val="0032252D"/>
    <w:rsid w:val="00322EEB"/>
    <w:rsid w:val="0032513D"/>
    <w:rsid w:val="00325BC0"/>
    <w:rsid w:val="003262B8"/>
    <w:rsid w:val="00326913"/>
    <w:rsid w:val="00327116"/>
    <w:rsid w:val="003279D6"/>
    <w:rsid w:val="0033010A"/>
    <w:rsid w:val="003305DA"/>
    <w:rsid w:val="0033070D"/>
    <w:rsid w:val="003308BA"/>
    <w:rsid w:val="003324D5"/>
    <w:rsid w:val="00335813"/>
    <w:rsid w:val="00336B10"/>
    <w:rsid w:val="003373E0"/>
    <w:rsid w:val="00337AE4"/>
    <w:rsid w:val="00340263"/>
    <w:rsid w:val="003407D2"/>
    <w:rsid w:val="00341EEE"/>
    <w:rsid w:val="0034209F"/>
    <w:rsid w:val="00342915"/>
    <w:rsid w:val="00342E7A"/>
    <w:rsid w:val="00343C4B"/>
    <w:rsid w:val="0034463D"/>
    <w:rsid w:val="00345521"/>
    <w:rsid w:val="0034709A"/>
    <w:rsid w:val="00347CAD"/>
    <w:rsid w:val="00350B77"/>
    <w:rsid w:val="00352647"/>
    <w:rsid w:val="00352B15"/>
    <w:rsid w:val="00352B69"/>
    <w:rsid w:val="003539D7"/>
    <w:rsid w:val="00353E2B"/>
    <w:rsid w:val="00354D4D"/>
    <w:rsid w:val="00355640"/>
    <w:rsid w:val="00355A90"/>
    <w:rsid w:val="00356190"/>
    <w:rsid w:val="00356AC2"/>
    <w:rsid w:val="00356E6F"/>
    <w:rsid w:val="0035734C"/>
    <w:rsid w:val="00357D68"/>
    <w:rsid w:val="0036066F"/>
    <w:rsid w:val="00361249"/>
    <w:rsid w:val="00363B02"/>
    <w:rsid w:val="00365A07"/>
    <w:rsid w:val="00365E24"/>
    <w:rsid w:val="003660A8"/>
    <w:rsid w:val="00367927"/>
    <w:rsid w:val="00367A1C"/>
    <w:rsid w:val="00371437"/>
    <w:rsid w:val="00372EC4"/>
    <w:rsid w:val="003736E9"/>
    <w:rsid w:val="003768E5"/>
    <w:rsid w:val="00376DF1"/>
    <w:rsid w:val="00377C1E"/>
    <w:rsid w:val="003800E7"/>
    <w:rsid w:val="0038483D"/>
    <w:rsid w:val="00384B5D"/>
    <w:rsid w:val="00385E2A"/>
    <w:rsid w:val="00385E9B"/>
    <w:rsid w:val="0038696B"/>
    <w:rsid w:val="00387DD6"/>
    <w:rsid w:val="00390FFE"/>
    <w:rsid w:val="0039131F"/>
    <w:rsid w:val="003927A4"/>
    <w:rsid w:val="003949F8"/>
    <w:rsid w:val="00395598"/>
    <w:rsid w:val="003962CE"/>
    <w:rsid w:val="003973B6"/>
    <w:rsid w:val="003A0278"/>
    <w:rsid w:val="003A056E"/>
    <w:rsid w:val="003A107A"/>
    <w:rsid w:val="003A1D77"/>
    <w:rsid w:val="003A27AA"/>
    <w:rsid w:val="003A2B53"/>
    <w:rsid w:val="003A3187"/>
    <w:rsid w:val="003A46D2"/>
    <w:rsid w:val="003A4DEE"/>
    <w:rsid w:val="003A52C1"/>
    <w:rsid w:val="003A5A4D"/>
    <w:rsid w:val="003A76DF"/>
    <w:rsid w:val="003B1459"/>
    <w:rsid w:val="003B335A"/>
    <w:rsid w:val="003B50E8"/>
    <w:rsid w:val="003B6998"/>
    <w:rsid w:val="003B71EB"/>
    <w:rsid w:val="003C0A9A"/>
    <w:rsid w:val="003C354A"/>
    <w:rsid w:val="003C4555"/>
    <w:rsid w:val="003D09D6"/>
    <w:rsid w:val="003D18E3"/>
    <w:rsid w:val="003D2E4E"/>
    <w:rsid w:val="003D3DB1"/>
    <w:rsid w:val="003D4996"/>
    <w:rsid w:val="003D4BB3"/>
    <w:rsid w:val="003D5DDC"/>
    <w:rsid w:val="003D6072"/>
    <w:rsid w:val="003D62BF"/>
    <w:rsid w:val="003D6737"/>
    <w:rsid w:val="003D6D5C"/>
    <w:rsid w:val="003D76FD"/>
    <w:rsid w:val="003D7D11"/>
    <w:rsid w:val="003E08E5"/>
    <w:rsid w:val="003E46DA"/>
    <w:rsid w:val="003E7C4B"/>
    <w:rsid w:val="003E7D83"/>
    <w:rsid w:val="003F0583"/>
    <w:rsid w:val="003F09B3"/>
    <w:rsid w:val="003F0FD0"/>
    <w:rsid w:val="003F14A5"/>
    <w:rsid w:val="003F1F89"/>
    <w:rsid w:val="003F2396"/>
    <w:rsid w:val="003F4289"/>
    <w:rsid w:val="003F5331"/>
    <w:rsid w:val="003F5B84"/>
    <w:rsid w:val="003F7604"/>
    <w:rsid w:val="00401454"/>
    <w:rsid w:val="004016D0"/>
    <w:rsid w:val="00402604"/>
    <w:rsid w:val="00402F40"/>
    <w:rsid w:val="004042AB"/>
    <w:rsid w:val="00405104"/>
    <w:rsid w:val="00405447"/>
    <w:rsid w:val="004067C4"/>
    <w:rsid w:val="00406B5E"/>
    <w:rsid w:val="00406BD8"/>
    <w:rsid w:val="00407068"/>
    <w:rsid w:val="00410E2F"/>
    <w:rsid w:val="00411492"/>
    <w:rsid w:val="00412592"/>
    <w:rsid w:val="00412F9B"/>
    <w:rsid w:val="0041437E"/>
    <w:rsid w:val="00415309"/>
    <w:rsid w:val="00420F35"/>
    <w:rsid w:val="00422331"/>
    <w:rsid w:val="00422603"/>
    <w:rsid w:val="004230BE"/>
    <w:rsid w:val="0042373F"/>
    <w:rsid w:val="00423B24"/>
    <w:rsid w:val="004254B4"/>
    <w:rsid w:val="00425960"/>
    <w:rsid w:val="00426813"/>
    <w:rsid w:val="00426A50"/>
    <w:rsid w:val="004278A0"/>
    <w:rsid w:val="00431710"/>
    <w:rsid w:val="00431832"/>
    <w:rsid w:val="00431E6B"/>
    <w:rsid w:val="00432380"/>
    <w:rsid w:val="00432518"/>
    <w:rsid w:val="00441E5D"/>
    <w:rsid w:val="0044231E"/>
    <w:rsid w:val="00443286"/>
    <w:rsid w:val="00446095"/>
    <w:rsid w:val="00446122"/>
    <w:rsid w:val="004477BC"/>
    <w:rsid w:val="004477D4"/>
    <w:rsid w:val="004511BB"/>
    <w:rsid w:val="0045126C"/>
    <w:rsid w:val="004513CB"/>
    <w:rsid w:val="004525D5"/>
    <w:rsid w:val="00454092"/>
    <w:rsid w:val="004546BA"/>
    <w:rsid w:val="00455E45"/>
    <w:rsid w:val="00455E9B"/>
    <w:rsid w:val="0045712E"/>
    <w:rsid w:val="004602AC"/>
    <w:rsid w:val="0046624D"/>
    <w:rsid w:val="00467598"/>
    <w:rsid w:val="00470A2B"/>
    <w:rsid w:val="004731FB"/>
    <w:rsid w:val="0047387A"/>
    <w:rsid w:val="00473E31"/>
    <w:rsid w:val="00475D68"/>
    <w:rsid w:val="00476C1F"/>
    <w:rsid w:val="00476CB0"/>
    <w:rsid w:val="0047706A"/>
    <w:rsid w:val="004770BA"/>
    <w:rsid w:val="004809F8"/>
    <w:rsid w:val="00481B96"/>
    <w:rsid w:val="00483802"/>
    <w:rsid w:val="00484DA4"/>
    <w:rsid w:val="0048543A"/>
    <w:rsid w:val="004870BB"/>
    <w:rsid w:val="00494452"/>
    <w:rsid w:val="00495FD4"/>
    <w:rsid w:val="004973E9"/>
    <w:rsid w:val="004A0C78"/>
    <w:rsid w:val="004A446D"/>
    <w:rsid w:val="004A5B80"/>
    <w:rsid w:val="004A73F1"/>
    <w:rsid w:val="004A757F"/>
    <w:rsid w:val="004A79D1"/>
    <w:rsid w:val="004A7DEE"/>
    <w:rsid w:val="004B0D54"/>
    <w:rsid w:val="004B100F"/>
    <w:rsid w:val="004B2BED"/>
    <w:rsid w:val="004B3879"/>
    <w:rsid w:val="004B4730"/>
    <w:rsid w:val="004B4CED"/>
    <w:rsid w:val="004B57FD"/>
    <w:rsid w:val="004B697B"/>
    <w:rsid w:val="004B70DA"/>
    <w:rsid w:val="004C12F6"/>
    <w:rsid w:val="004C20F9"/>
    <w:rsid w:val="004C2BD6"/>
    <w:rsid w:val="004C3413"/>
    <w:rsid w:val="004C52CB"/>
    <w:rsid w:val="004C6409"/>
    <w:rsid w:val="004C6661"/>
    <w:rsid w:val="004D1CB9"/>
    <w:rsid w:val="004D2889"/>
    <w:rsid w:val="004D3487"/>
    <w:rsid w:val="004D4388"/>
    <w:rsid w:val="004D4C6C"/>
    <w:rsid w:val="004D5269"/>
    <w:rsid w:val="004D5C96"/>
    <w:rsid w:val="004D7C9A"/>
    <w:rsid w:val="004E1C1B"/>
    <w:rsid w:val="004E3577"/>
    <w:rsid w:val="004E40FA"/>
    <w:rsid w:val="004E436A"/>
    <w:rsid w:val="004E46B3"/>
    <w:rsid w:val="004E4AF3"/>
    <w:rsid w:val="004E5CBA"/>
    <w:rsid w:val="004E618B"/>
    <w:rsid w:val="004E68DD"/>
    <w:rsid w:val="004E77F9"/>
    <w:rsid w:val="004F0E13"/>
    <w:rsid w:val="004F2A4E"/>
    <w:rsid w:val="004F4567"/>
    <w:rsid w:val="004F5AD3"/>
    <w:rsid w:val="004F5DFA"/>
    <w:rsid w:val="004F5E40"/>
    <w:rsid w:val="004F6574"/>
    <w:rsid w:val="004F6D5F"/>
    <w:rsid w:val="004F7A41"/>
    <w:rsid w:val="00500C80"/>
    <w:rsid w:val="005016E4"/>
    <w:rsid w:val="00502478"/>
    <w:rsid w:val="00504AB8"/>
    <w:rsid w:val="00504E2C"/>
    <w:rsid w:val="00505F14"/>
    <w:rsid w:val="005071DE"/>
    <w:rsid w:val="00507E21"/>
    <w:rsid w:val="0051112E"/>
    <w:rsid w:val="005111CF"/>
    <w:rsid w:val="00511686"/>
    <w:rsid w:val="00512312"/>
    <w:rsid w:val="005125BD"/>
    <w:rsid w:val="00512C87"/>
    <w:rsid w:val="00512DD6"/>
    <w:rsid w:val="00513245"/>
    <w:rsid w:val="00522093"/>
    <w:rsid w:val="00522A8E"/>
    <w:rsid w:val="005239FF"/>
    <w:rsid w:val="005253AF"/>
    <w:rsid w:val="005257CD"/>
    <w:rsid w:val="005259A0"/>
    <w:rsid w:val="00525D6E"/>
    <w:rsid w:val="005261FF"/>
    <w:rsid w:val="0053384B"/>
    <w:rsid w:val="0053505F"/>
    <w:rsid w:val="0053539C"/>
    <w:rsid w:val="00535695"/>
    <w:rsid w:val="00535945"/>
    <w:rsid w:val="005379A2"/>
    <w:rsid w:val="00540E7B"/>
    <w:rsid w:val="005416AA"/>
    <w:rsid w:val="00542BCC"/>
    <w:rsid w:val="00545550"/>
    <w:rsid w:val="00546A30"/>
    <w:rsid w:val="00550B59"/>
    <w:rsid w:val="00551C84"/>
    <w:rsid w:val="00551D36"/>
    <w:rsid w:val="00551F76"/>
    <w:rsid w:val="00552330"/>
    <w:rsid w:val="00552791"/>
    <w:rsid w:val="00552ACC"/>
    <w:rsid w:val="00554D7A"/>
    <w:rsid w:val="00555659"/>
    <w:rsid w:val="0055673B"/>
    <w:rsid w:val="005607AB"/>
    <w:rsid w:val="00562F94"/>
    <w:rsid w:val="0056319A"/>
    <w:rsid w:val="005641DF"/>
    <w:rsid w:val="005656E0"/>
    <w:rsid w:val="00572C60"/>
    <w:rsid w:val="00573A96"/>
    <w:rsid w:val="0057444A"/>
    <w:rsid w:val="00574960"/>
    <w:rsid w:val="00577D47"/>
    <w:rsid w:val="00580261"/>
    <w:rsid w:val="0058061B"/>
    <w:rsid w:val="00581766"/>
    <w:rsid w:val="0058616D"/>
    <w:rsid w:val="005879BD"/>
    <w:rsid w:val="00587D16"/>
    <w:rsid w:val="005908D5"/>
    <w:rsid w:val="005912BE"/>
    <w:rsid w:val="0059171A"/>
    <w:rsid w:val="005934A2"/>
    <w:rsid w:val="005944CB"/>
    <w:rsid w:val="005944CD"/>
    <w:rsid w:val="0059453B"/>
    <w:rsid w:val="005968F1"/>
    <w:rsid w:val="00596D56"/>
    <w:rsid w:val="00597E79"/>
    <w:rsid w:val="00597E98"/>
    <w:rsid w:val="005A120C"/>
    <w:rsid w:val="005A184D"/>
    <w:rsid w:val="005A2A41"/>
    <w:rsid w:val="005A4D02"/>
    <w:rsid w:val="005A7874"/>
    <w:rsid w:val="005B097A"/>
    <w:rsid w:val="005B13A6"/>
    <w:rsid w:val="005B1660"/>
    <w:rsid w:val="005B2065"/>
    <w:rsid w:val="005B46CA"/>
    <w:rsid w:val="005B4B97"/>
    <w:rsid w:val="005B5282"/>
    <w:rsid w:val="005B7FE3"/>
    <w:rsid w:val="005C19D6"/>
    <w:rsid w:val="005C2E35"/>
    <w:rsid w:val="005C3E6B"/>
    <w:rsid w:val="005C6667"/>
    <w:rsid w:val="005C7FB8"/>
    <w:rsid w:val="005D2502"/>
    <w:rsid w:val="005D60B1"/>
    <w:rsid w:val="005D65D2"/>
    <w:rsid w:val="005D6744"/>
    <w:rsid w:val="005D78B3"/>
    <w:rsid w:val="005E05C7"/>
    <w:rsid w:val="005E28A8"/>
    <w:rsid w:val="005E3A80"/>
    <w:rsid w:val="005E3C3C"/>
    <w:rsid w:val="005E3D16"/>
    <w:rsid w:val="005E4ECE"/>
    <w:rsid w:val="005E5640"/>
    <w:rsid w:val="005E5EFD"/>
    <w:rsid w:val="005E6730"/>
    <w:rsid w:val="005F1A01"/>
    <w:rsid w:val="005F30B2"/>
    <w:rsid w:val="005F4174"/>
    <w:rsid w:val="005F54CC"/>
    <w:rsid w:val="00604FE3"/>
    <w:rsid w:val="00605022"/>
    <w:rsid w:val="00605247"/>
    <w:rsid w:val="006058B7"/>
    <w:rsid w:val="00606871"/>
    <w:rsid w:val="00606EA9"/>
    <w:rsid w:val="00607F85"/>
    <w:rsid w:val="006105A7"/>
    <w:rsid w:val="006118B1"/>
    <w:rsid w:val="006121CB"/>
    <w:rsid w:val="00614739"/>
    <w:rsid w:val="00615017"/>
    <w:rsid w:val="006154C5"/>
    <w:rsid w:val="006176AB"/>
    <w:rsid w:val="0061780D"/>
    <w:rsid w:val="0061795E"/>
    <w:rsid w:val="00617B8F"/>
    <w:rsid w:val="006206EC"/>
    <w:rsid w:val="0062092E"/>
    <w:rsid w:val="00620A84"/>
    <w:rsid w:val="00622790"/>
    <w:rsid w:val="00623199"/>
    <w:rsid w:val="0062424E"/>
    <w:rsid w:val="0062510F"/>
    <w:rsid w:val="00625BF2"/>
    <w:rsid w:val="0062737B"/>
    <w:rsid w:val="00627EA7"/>
    <w:rsid w:val="00630041"/>
    <w:rsid w:val="00630479"/>
    <w:rsid w:val="00630722"/>
    <w:rsid w:val="006329F2"/>
    <w:rsid w:val="00633A6E"/>
    <w:rsid w:val="0063741C"/>
    <w:rsid w:val="006402D0"/>
    <w:rsid w:val="0064050A"/>
    <w:rsid w:val="00641447"/>
    <w:rsid w:val="006442AB"/>
    <w:rsid w:val="00644CD5"/>
    <w:rsid w:val="006453F9"/>
    <w:rsid w:val="00646781"/>
    <w:rsid w:val="006468A7"/>
    <w:rsid w:val="006478A5"/>
    <w:rsid w:val="006500FE"/>
    <w:rsid w:val="006505AC"/>
    <w:rsid w:val="006510FB"/>
    <w:rsid w:val="00651780"/>
    <w:rsid w:val="00651CAB"/>
    <w:rsid w:val="0065719F"/>
    <w:rsid w:val="00657658"/>
    <w:rsid w:val="00661F81"/>
    <w:rsid w:val="0066250A"/>
    <w:rsid w:val="00663690"/>
    <w:rsid w:val="006637ED"/>
    <w:rsid w:val="006650DA"/>
    <w:rsid w:val="00665723"/>
    <w:rsid w:val="006658DE"/>
    <w:rsid w:val="00666359"/>
    <w:rsid w:val="00667082"/>
    <w:rsid w:val="006672C5"/>
    <w:rsid w:val="00673BE7"/>
    <w:rsid w:val="00676608"/>
    <w:rsid w:val="00677555"/>
    <w:rsid w:val="00681731"/>
    <w:rsid w:val="006817EC"/>
    <w:rsid w:val="00683147"/>
    <w:rsid w:val="00684A94"/>
    <w:rsid w:val="00685C6F"/>
    <w:rsid w:val="00685F48"/>
    <w:rsid w:val="0068770A"/>
    <w:rsid w:val="00690BF8"/>
    <w:rsid w:val="006911D8"/>
    <w:rsid w:val="0069180B"/>
    <w:rsid w:val="00691E5F"/>
    <w:rsid w:val="006928C6"/>
    <w:rsid w:val="00692D78"/>
    <w:rsid w:val="00694695"/>
    <w:rsid w:val="00695DE0"/>
    <w:rsid w:val="006A02F2"/>
    <w:rsid w:val="006A20F8"/>
    <w:rsid w:val="006A448E"/>
    <w:rsid w:val="006A4776"/>
    <w:rsid w:val="006A5E5F"/>
    <w:rsid w:val="006A669C"/>
    <w:rsid w:val="006A76C1"/>
    <w:rsid w:val="006A778D"/>
    <w:rsid w:val="006B1759"/>
    <w:rsid w:val="006B3ED2"/>
    <w:rsid w:val="006B44E5"/>
    <w:rsid w:val="006B5820"/>
    <w:rsid w:val="006C2EF6"/>
    <w:rsid w:val="006C301C"/>
    <w:rsid w:val="006C35BF"/>
    <w:rsid w:val="006C41D8"/>
    <w:rsid w:val="006C5C7E"/>
    <w:rsid w:val="006C6CFB"/>
    <w:rsid w:val="006D182B"/>
    <w:rsid w:val="006D227A"/>
    <w:rsid w:val="006D2550"/>
    <w:rsid w:val="006D29AA"/>
    <w:rsid w:val="006D436A"/>
    <w:rsid w:val="006D4DD4"/>
    <w:rsid w:val="006D4FDF"/>
    <w:rsid w:val="006D5A58"/>
    <w:rsid w:val="006D5C5E"/>
    <w:rsid w:val="006D6751"/>
    <w:rsid w:val="006D6945"/>
    <w:rsid w:val="006E0080"/>
    <w:rsid w:val="006E069D"/>
    <w:rsid w:val="006E072E"/>
    <w:rsid w:val="006E1057"/>
    <w:rsid w:val="006E205F"/>
    <w:rsid w:val="006E27BE"/>
    <w:rsid w:val="006E4A6A"/>
    <w:rsid w:val="006E5CAD"/>
    <w:rsid w:val="006E5DFF"/>
    <w:rsid w:val="006E6A57"/>
    <w:rsid w:val="006E6E5A"/>
    <w:rsid w:val="006F344A"/>
    <w:rsid w:val="006F4E1C"/>
    <w:rsid w:val="006F7A8F"/>
    <w:rsid w:val="00701907"/>
    <w:rsid w:val="00701D40"/>
    <w:rsid w:val="007020AE"/>
    <w:rsid w:val="007025E1"/>
    <w:rsid w:val="0070364C"/>
    <w:rsid w:val="00705115"/>
    <w:rsid w:val="007052F4"/>
    <w:rsid w:val="00705332"/>
    <w:rsid w:val="007053CC"/>
    <w:rsid w:val="00705E48"/>
    <w:rsid w:val="00707991"/>
    <w:rsid w:val="007110D6"/>
    <w:rsid w:val="00712343"/>
    <w:rsid w:val="007126EB"/>
    <w:rsid w:val="0071422F"/>
    <w:rsid w:val="0071488B"/>
    <w:rsid w:val="0071500B"/>
    <w:rsid w:val="00715A6C"/>
    <w:rsid w:val="00717534"/>
    <w:rsid w:val="00717D73"/>
    <w:rsid w:val="007214C7"/>
    <w:rsid w:val="00721E24"/>
    <w:rsid w:val="00721E50"/>
    <w:rsid w:val="0072461C"/>
    <w:rsid w:val="00724DD2"/>
    <w:rsid w:val="00733E1A"/>
    <w:rsid w:val="00734F97"/>
    <w:rsid w:val="00735795"/>
    <w:rsid w:val="00736B03"/>
    <w:rsid w:val="0073771A"/>
    <w:rsid w:val="007377D7"/>
    <w:rsid w:val="0074063F"/>
    <w:rsid w:val="00742567"/>
    <w:rsid w:val="00742BD9"/>
    <w:rsid w:val="00742FEC"/>
    <w:rsid w:val="00744470"/>
    <w:rsid w:val="00751E0E"/>
    <w:rsid w:val="00752AD9"/>
    <w:rsid w:val="00752E21"/>
    <w:rsid w:val="00753062"/>
    <w:rsid w:val="00753420"/>
    <w:rsid w:val="00754BEF"/>
    <w:rsid w:val="00755D8A"/>
    <w:rsid w:val="0075639D"/>
    <w:rsid w:val="00760B4B"/>
    <w:rsid w:val="007636F5"/>
    <w:rsid w:val="00764002"/>
    <w:rsid w:val="007641DE"/>
    <w:rsid w:val="00765DC8"/>
    <w:rsid w:val="00766A90"/>
    <w:rsid w:val="00767A36"/>
    <w:rsid w:val="007707E3"/>
    <w:rsid w:val="00771886"/>
    <w:rsid w:val="00772B29"/>
    <w:rsid w:val="00773E8F"/>
    <w:rsid w:val="007741BC"/>
    <w:rsid w:val="0077448C"/>
    <w:rsid w:val="00776176"/>
    <w:rsid w:val="00776218"/>
    <w:rsid w:val="0077731B"/>
    <w:rsid w:val="00780C39"/>
    <w:rsid w:val="00783D13"/>
    <w:rsid w:val="00784443"/>
    <w:rsid w:val="0078536E"/>
    <w:rsid w:val="00785D16"/>
    <w:rsid w:val="00786F6D"/>
    <w:rsid w:val="00793395"/>
    <w:rsid w:val="0079398E"/>
    <w:rsid w:val="007947AA"/>
    <w:rsid w:val="00794A70"/>
    <w:rsid w:val="007953AA"/>
    <w:rsid w:val="00795BA0"/>
    <w:rsid w:val="00796F3E"/>
    <w:rsid w:val="007974CC"/>
    <w:rsid w:val="007A013C"/>
    <w:rsid w:val="007A102F"/>
    <w:rsid w:val="007A109E"/>
    <w:rsid w:val="007A2A46"/>
    <w:rsid w:val="007A4A9D"/>
    <w:rsid w:val="007A5B65"/>
    <w:rsid w:val="007B09E4"/>
    <w:rsid w:val="007B3301"/>
    <w:rsid w:val="007B35FD"/>
    <w:rsid w:val="007B3DE6"/>
    <w:rsid w:val="007B6A5D"/>
    <w:rsid w:val="007B6BD5"/>
    <w:rsid w:val="007C0EAF"/>
    <w:rsid w:val="007C1F4D"/>
    <w:rsid w:val="007C5A21"/>
    <w:rsid w:val="007C6467"/>
    <w:rsid w:val="007C6F46"/>
    <w:rsid w:val="007C75A9"/>
    <w:rsid w:val="007C7775"/>
    <w:rsid w:val="007D0187"/>
    <w:rsid w:val="007D30EF"/>
    <w:rsid w:val="007D3BFB"/>
    <w:rsid w:val="007D44E3"/>
    <w:rsid w:val="007D6966"/>
    <w:rsid w:val="007D7CF9"/>
    <w:rsid w:val="007E0BD0"/>
    <w:rsid w:val="007E305B"/>
    <w:rsid w:val="007E54C4"/>
    <w:rsid w:val="007F04B1"/>
    <w:rsid w:val="007F1A2F"/>
    <w:rsid w:val="007F1BF7"/>
    <w:rsid w:val="007F262E"/>
    <w:rsid w:val="007F32C2"/>
    <w:rsid w:val="007F5920"/>
    <w:rsid w:val="007F6A93"/>
    <w:rsid w:val="007F77C6"/>
    <w:rsid w:val="00800D1C"/>
    <w:rsid w:val="00801082"/>
    <w:rsid w:val="008016B7"/>
    <w:rsid w:val="00801722"/>
    <w:rsid w:val="008025CA"/>
    <w:rsid w:val="00802753"/>
    <w:rsid w:val="00802EB2"/>
    <w:rsid w:val="00802F9E"/>
    <w:rsid w:val="00803244"/>
    <w:rsid w:val="00805A3A"/>
    <w:rsid w:val="008070C3"/>
    <w:rsid w:val="00810463"/>
    <w:rsid w:val="00811AB7"/>
    <w:rsid w:val="00811FEA"/>
    <w:rsid w:val="0081218F"/>
    <w:rsid w:val="008139D5"/>
    <w:rsid w:val="00813BF5"/>
    <w:rsid w:val="0081720D"/>
    <w:rsid w:val="00817B4C"/>
    <w:rsid w:val="00821305"/>
    <w:rsid w:val="008217DA"/>
    <w:rsid w:val="00822874"/>
    <w:rsid w:val="008300EF"/>
    <w:rsid w:val="008321CE"/>
    <w:rsid w:val="00832C30"/>
    <w:rsid w:val="00833BF1"/>
    <w:rsid w:val="00834AC5"/>
    <w:rsid w:val="00836127"/>
    <w:rsid w:val="0083790F"/>
    <w:rsid w:val="00841B99"/>
    <w:rsid w:val="00842421"/>
    <w:rsid w:val="00843C71"/>
    <w:rsid w:val="00844ED3"/>
    <w:rsid w:val="0084561C"/>
    <w:rsid w:val="00846FAB"/>
    <w:rsid w:val="00847249"/>
    <w:rsid w:val="008479D2"/>
    <w:rsid w:val="00852007"/>
    <w:rsid w:val="00853DF1"/>
    <w:rsid w:val="008579A3"/>
    <w:rsid w:val="008606C4"/>
    <w:rsid w:val="00860ADA"/>
    <w:rsid w:val="00861AD6"/>
    <w:rsid w:val="00861C25"/>
    <w:rsid w:val="00862641"/>
    <w:rsid w:val="0086687C"/>
    <w:rsid w:val="008677C2"/>
    <w:rsid w:val="00870800"/>
    <w:rsid w:val="00873FA2"/>
    <w:rsid w:val="008755BE"/>
    <w:rsid w:val="00875BF7"/>
    <w:rsid w:val="008778DD"/>
    <w:rsid w:val="0087799C"/>
    <w:rsid w:val="00882272"/>
    <w:rsid w:val="008823C4"/>
    <w:rsid w:val="00882568"/>
    <w:rsid w:val="00883441"/>
    <w:rsid w:val="00884370"/>
    <w:rsid w:val="008846FB"/>
    <w:rsid w:val="008853FA"/>
    <w:rsid w:val="00885C13"/>
    <w:rsid w:val="008869F4"/>
    <w:rsid w:val="00886A33"/>
    <w:rsid w:val="00887DDC"/>
    <w:rsid w:val="00890367"/>
    <w:rsid w:val="008918E0"/>
    <w:rsid w:val="0089316C"/>
    <w:rsid w:val="008956F6"/>
    <w:rsid w:val="00896755"/>
    <w:rsid w:val="008969EA"/>
    <w:rsid w:val="00897B47"/>
    <w:rsid w:val="008A0ADA"/>
    <w:rsid w:val="008A404D"/>
    <w:rsid w:val="008A6923"/>
    <w:rsid w:val="008A7753"/>
    <w:rsid w:val="008A7B67"/>
    <w:rsid w:val="008A7ECC"/>
    <w:rsid w:val="008B0078"/>
    <w:rsid w:val="008B08D5"/>
    <w:rsid w:val="008B0FE5"/>
    <w:rsid w:val="008B1CFB"/>
    <w:rsid w:val="008B28C2"/>
    <w:rsid w:val="008B61B6"/>
    <w:rsid w:val="008B78D9"/>
    <w:rsid w:val="008C1544"/>
    <w:rsid w:val="008C273D"/>
    <w:rsid w:val="008C4B9F"/>
    <w:rsid w:val="008C5DE6"/>
    <w:rsid w:val="008C5EF7"/>
    <w:rsid w:val="008C6718"/>
    <w:rsid w:val="008C71ED"/>
    <w:rsid w:val="008C7ADA"/>
    <w:rsid w:val="008D0643"/>
    <w:rsid w:val="008D0F24"/>
    <w:rsid w:val="008D173D"/>
    <w:rsid w:val="008D2372"/>
    <w:rsid w:val="008D29CE"/>
    <w:rsid w:val="008D6BC7"/>
    <w:rsid w:val="008D73A1"/>
    <w:rsid w:val="008D73EC"/>
    <w:rsid w:val="008E0A5D"/>
    <w:rsid w:val="008E181C"/>
    <w:rsid w:val="008E40B6"/>
    <w:rsid w:val="008E4B1C"/>
    <w:rsid w:val="008E5FE2"/>
    <w:rsid w:val="008E665E"/>
    <w:rsid w:val="008E7EE3"/>
    <w:rsid w:val="008F0747"/>
    <w:rsid w:val="008F16AF"/>
    <w:rsid w:val="008F4F62"/>
    <w:rsid w:val="008F530B"/>
    <w:rsid w:val="008F57F3"/>
    <w:rsid w:val="008F6A60"/>
    <w:rsid w:val="008F7715"/>
    <w:rsid w:val="008F7B2F"/>
    <w:rsid w:val="009010EB"/>
    <w:rsid w:val="009023AC"/>
    <w:rsid w:val="00902F96"/>
    <w:rsid w:val="009037BC"/>
    <w:rsid w:val="00905F74"/>
    <w:rsid w:val="0090653C"/>
    <w:rsid w:val="00912CF8"/>
    <w:rsid w:val="009133E4"/>
    <w:rsid w:val="00913DD3"/>
    <w:rsid w:val="00914E62"/>
    <w:rsid w:val="009151AE"/>
    <w:rsid w:val="00921C00"/>
    <w:rsid w:val="0092388B"/>
    <w:rsid w:val="00931DA9"/>
    <w:rsid w:val="00931F01"/>
    <w:rsid w:val="00934044"/>
    <w:rsid w:val="009348E5"/>
    <w:rsid w:val="00934E8A"/>
    <w:rsid w:val="00937BB2"/>
    <w:rsid w:val="00940637"/>
    <w:rsid w:val="00942C78"/>
    <w:rsid w:val="0094652D"/>
    <w:rsid w:val="00947EDA"/>
    <w:rsid w:val="0095014C"/>
    <w:rsid w:val="00951AC2"/>
    <w:rsid w:val="00951EEE"/>
    <w:rsid w:val="00952BE3"/>
    <w:rsid w:val="009543DA"/>
    <w:rsid w:val="00954CEA"/>
    <w:rsid w:val="00955AE0"/>
    <w:rsid w:val="00957214"/>
    <w:rsid w:val="009579A4"/>
    <w:rsid w:val="00960FB4"/>
    <w:rsid w:val="00961B7B"/>
    <w:rsid w:val="00961D66"/>
    <w:rsid w:val="00962927"/>
    <w:rsid w:val="00962DC3"/>
    <w:rsid w:val="00963322"/>
    <w:rsid w:val="009634B5"/>
    <w:rsid w:val="00963B75"/>
    <w:rsid w:val="00963EC7"/>
    <w:rsid w:val="009674C8"/>
    <w:rsid w:val="009711AD"/>
    <w:rsid w:val="00972680"/>
    <w:rsid w:val="00973230"/>
    <w:rsid w:val="00974AE6"/>
    <w:rsid w:val="009769C2"/>
    <w:rsid w:val="009779C2"/>
    <w:rsid w:val="009800B8"/>
    <w:rsid w:val="0098086C"/>
    <w:rsid w:val="00982344"/>
    <w:rsid w:val="00982BA4"/>
    <w:rsid w:val="009838CF"/>
    <w:rsid w:val="009867B7"/>
    <w:rsid w:val="009873F0"/>
    <w:rsid w:val="00990F28"/>
    <w:rsid w:val="00991680"/>
    <w:rsid w:val="009A13FC"/>
    <w:rsid w:val="009A347C"/>
    <w:rsid w:val="009A36CA"/>
    <w:rsid w:val="009A37EF"/>
    <w:rsid w:val="009A39E8"/>
    <w:rsid w:val="009A403E"/>
    <w:rsid w:val="009A4AD3"/>
    <w:rsid w:val="009B031A"/>
    <w:rsid w:val="009B0BBF"/>
    <w:rsid w:val="009B0F2B"/>
    <w:rsid w:val="009B187F"/>
    <w:rsid w:val="009B1A09"/>
    <w:rsid w:val="009B1F03"/>
    <w:rsid w:val="009B27BD"/>
    <w:rsid w:val="009B2C12"/>
    <w:rsid w:val="009B4919"/>
    <w:rsid w:val="009B60A9"/>
    <w:rsid w:val="009B737B"/>
    <w:rsid w:val="009C01DB"/>
    <w:rsid w:val="009C0401"/>
    <w:rsid w:val="009C26B8"/>
    <w:rsid w:val="009C2DCB"/>
    <w:rsid w:val="009C301C"/>
    <w:rsid w:val="009C3594"/>
    <w:rsid w:val="009C5E8D"/>
    <w:rsid w:val="009D06AA"/>
    <w:rsid w:val="009D59A3"/>
    <w:rsid w:val="009D77B9"/>
    <w:rsid w:val="009D7F74"/>
    <w:rsid w:val="009E1748"/>
    <w:rsid w:val="009E188D"/>
    <w:rsid w:val="009E19E5"/>
    <w:rsid w:val="009E299B"/>
    <w:rsid w:val="009E3946"/>
    <w:rsid w:val="009E483E"/>
    <w:rsid w:val="009E4C20"/>
    <w:rsid w:val="009E5C01"/>
    <w:rsid w:val="009E70AE"/>
    <w:rsid w:val="009E7223"/>
    <w:rsid w:val="009E730A"/>
    <w:rsid w:val="009E7849"/>
    <w:rsid w:val="009F18F5"/>
    <w:rsid w:val="009F49F6"/>
    <w:rsid w:val="009F545E"/>
    <w:rsid w:val="009F70B4"/>
    <w:rsid w:val="009F745F"/>
    <w:rsid w:val="00A03D41"/>
    <w:rsid w:val="00A04A22"/>
    <w:rsid w:val="00A11862"/>
    <w:rsid w:val="00A12089"/>
    <w:rsid w:val="00A12A41"/>
    <w:rsid w:val="00A13516"/>
    <w:rsid w:val="00A167BC"/>
    <w:rsid w:val="00A17943"/>
    <w:rsid w:val="00A1796F"/>
    <w:rsid w:val="00A17B41"/>
    <w:rsid w:val="00A17C36"/>
    <w:rsid w:val="00A20366"/>
    <w:rsid w:val="00A20475"/>
    <w:rsid w:val="00A221E7"/>
    <w:rsid w:val="00A3150E"/>
    <w:rsid w:val="00A31A6E"/>
    <w:rsid w:val="00A31DA1"/>
    <w:rsid w:val="00A34B30"/>
    <w:rsid w:val="00A35B07"/>
    <w:rsid w:val="00A36701"/>
    <w:rsid w:val="00A374EE"/>
    <w:rsid w:val="00A40345"/>
    <w:rsid w:val="00A40719"/>
    <w:rsid w:val="00A40C91"/>
    <w:rsid w:val="00A41B4D"/>
    <w:rsid w:val="00A4251F"/>
    <w:rsid w:val="00A46C97"/>
    <w:rsid w:val="00A46E3F"/>
    <w:rsid w:val="00A47388"/>
    <w:rsid w:val="00A51708"/>
    <w:rsid w:val="00A52147"/>
    <w:rsid w:val="00A53A31"/>
    <w:rsid w:val="00A54484"/>
    <w:rsid w:val="00A547DE"/>
    <w:rsid w:val="00A55002"/>
    <w:rsid w:val="00A5622F"/>
    <w:rsid w:val="00A5638E"/>
    <w:rsid w:val="00A602C0"/>
    <w:rsid w:val="00A607F4"/>
    <w:rsid w:val="00A608B3"/>
    <w:rsid w:val="00A610A8"/>
    <w:rsid w:val="00A61176"/>
    <w:rsid w:val="00A613E2"/>
    <w:rsid w:val="00A61842"/>
    <w:rsid w:val="00A6196B"/>
    <w:rsid w:val="00A62A0C"/>
    <w:rsid w:val="00A65CDC"/>
    <w:rsid w:val="00A65F90"/>
    <w:rsid w:val="00A66F61"/>
    <w:rsid w:val="00A70B0C"/>
    <w:rsid w:val="00A70C1A"/>
    <w:rsid w:val="00A70FA7"/>
    <w:rsid w:val="00A7187E"/>
    <w:rsid w:val="00A768D7"/>
    <w:rsid w:val="00A76A45"/>
    <w:rsid w:val="00A76DB1"/>
    <w:rsid w:val="00A809DE"/>
    <w:rsid w:val="00A8142F"/>
    <w:rsid w:val="00A81E43"/>
    <w:rsid w:val="00A8322A"/>
    <w:rsid w:val="00A83FE4"/>
    <w:rsid w:val="00A842C7"/>
    <w:rsid w:val="00A85B96"/>
    <w:rsid w:val="00A87211"/>
    <w:rsid w:val="00A9447B"/>
    <w:rsid w:val="00A94547"/>
    <w:rsid w:val="00A94A78"/>
    <w:rsid w:val="00A94D00"/>
    <w:rsid w:val="00A95522"/>
    <w:rsid w:val="00A96D05"/>
    <w:rsid w:val="00A976C4"/>
    <w:rsid w:val="00AA0454"/>
    <w:rsid w:val="00AA1254"/>
    <w:rsid w:val="00AA1CB3"/>
    <w:rsid w:val="00AA37D7"/>
    <w:rsid w:val="00AA45CC"/>
    <w:rsid w:val="00AA4DCD"/>
    <w:rsid w:val="00AA7009"/>
    <w:rsid w:val="00AB1408"/>
    <w:rsid w:val="00AB2482"/>
    <w:rsid w:val="00AB48AE"/>
    <w:rsid w:val="00AB5AAA"/>
    <w:rsid w:val="00AB6B93"/>
    <w:rsid w:val="00AB6F2A"/>
    <w:rsid w:val="00AB7D67"/>
    <w:rsid w:val="00AC047B"/>
    <w:rsid w:val="00AC28DF"/>
    <w:rsid w:val="00AC4A0C"/>
    <w:rsid w:val="00AC5E08"/>
    <w:rsid w:val="00AC6892"/>
    <w:rsid w:val="00AD095C"/>
    <w:rsid w:val="00AD0A05"/>
    <w:rsid w:val="00AD1826"/>
    <w:rsid w:val="00AD1829"/>
    <w:rsid w:val="00AD2E87"/>
    <w:rsid w:val="00AD3B15"/>
    <w:rsid w:val="00AD7570"/>
    <w:rsid w:val="00AD7FD8"/>
    <w:rsid w:val="00AE01BB"/>
    <w:rsid w:val="00AE1FAD"/>
    <w:rsid w:val="00AE2753"/>
    <w:rsid w:val="00AE2D4D"/>
    <w:rsid w:val="00AE461A"/>
    <w:rsid w:val="00AE4F0D"/>
    <w:rsid w:val="00AE5D50"/>
    <w:rsid w:val="00AE5DCF"/>
    <w:rsid w:val="00AE764D"/>
    <w:rsid w:val="00AF0F5E"/>
    <w:rsid w:val="00AF1710"/>
    <w:rsid w:val="00AF1A44"/>
    <w:rsid w:val="00AF27C6"/>
    <w:rsid w:val="00AF2ED2"/>
    <w:rsid w:val="00AF439A"/>
    <w:rsid w:val="00AF4B0C"/>
    <w:rsid w:val="00AF5049"/>
    <w:rsid w:val="00AF5264"/>
    <w:rsid w:val="00AF67B6"/>
    <w:rsid w:val="00AF68FF"/>
    <w:rsid w:val="00AF6C1F"/>
    <w:rsid w:val="00AF6E44"/>
    <w:rsid w:val="00AF6FB4"/>
    <w:rsid w:val="00B00A11"/>
    <w:rsid w:val="00B015DB"/>
    <w:rsid w:val="00B02B3A"/>
    <w:rsid w:val="00B03369"/>
    <w:rsid w:val="00B067A9"/>
    <w:rsid w:val="00B10174"/>
    <w:rsid w:val="00B10253"/>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2823"/>
    <w:rsid w:val="00B32C80"/>
    <w:rsid w:val="00B332A3"/>
    <w:rsid w:val="00B33382"/>
    <w:rsid w:val="00B338F0"/>
    <w:rsid w:val="00B33B67"/>
    <w:rsid w:val="00B40AC6"/>
    <w:rsid w:val="00B40AF1"/>
    <w:rsid w:val="00B419D8"/>
    <w:rsid w:val="00B42103"/>
    <w:rsid w:val="00B43696"/>
    <w:rsid w:val="00B4498C"/>
    <w:rsid w:val="00B468ED"/>
    <w:rsid w:val="00B47667"/>
    <w:rsid w:val="00B50185"/>
    <w:rsid w:val="00B51776"/>
    <w:rsid w:val="00B535FA"/>
    <w:rsid w:val="00B56462"/>
    <w:rsid w:val="00B56792"/>
    <w:rsid w:val="00B57078"/>
    <w:rsid w:val="00B5735A"/>
    <w:rsid w:val="00B613B1"/>
    <w:rsid w:val="00B6213F"/>
    <w:rsid w:val="00B63673"/>
    <w:rsid w:val="00B63C54"/>
    <w:rsid w:val="00B655D6"/>
    <w:rsid w:val="00B67ECA"/>
    <w:rsid w:val="00B7082B"/>
    <w:rsid w:val="00B71834"/>
    <w:rsid w:val="00B7255B"/>
    <w:rsid w:val="00B74F81"/>
    <w:rsid w:val="00B765E7"/>
    <w:rsid w:val="00B76939"/>
    <w:rsid w:val="00B7695C"/>
    <w:rsid w:val="00B76B21"/>
    <w:rsid w:val="00B777F4"/>
    <w:rsid w:val="00B77A03"/>
    <w:rsid w:val="00B77CCD"/>
    <w:rsid w:val="00B81591"/>
    <w:rsid w:val="00B84234"/>
    <w:rsid w:val="00B84D2F"/>
    <w:rsid w:val="00B8513E"/>
    <w:rsid w:val="00B85232"/>
    <w:rsid w:val="00B8531F"/>
    <w:rsid w:val="00B87D21"/>
    <w:rsid w:val="00B94652"/>
    <w:rsid w:val="00B956B3"/>
    <w:rsid w:val="00BA0AD5"/>
    <w:rsid w:val="00BA18DB"/>
    <w:rsid w:val="00BA1A41"/>
    <w:rsid w:val="00BA24B5"/>
    <w:rsid w:val="00BA5205"/>
    <w:rsid w:val="00BA688F"/>
    <w:rsid w:val="00BA77E1"/>
    <w:rsid w:val="00BB19EA"/>
    <w:rsid w:val="00BB1EB9"/>
    <w:rsid w:val="00BB24FB"/>
    <w:rsid w:val="00BB49B6"/>
    <w:rsid w:val="00BB5DC7"/>
    <w:rsid w:val="00BB6DF1"/>
    <w:rsid w:val="00BB6E8F"/>
    <w:rsid w:val="00BB7212"/>
    <w:rsid w:val="00BC182F"/>
    <w:rsid w:val="00BC250E"/>
    <w:rsid w:val="00BC4862"/>
    <w:rsid w:val="00BC4936"/>
    <w:rsid w:val="00BC7F31"/>
    <w:rsid w:val="00BD0C49"/>
    <w:rsid w:val="00BD11FA"/>
    <w:rsid w:val="00BD2455"/>
    <w:rsid w:val="00BD2456"/>
    <w:rsid w:val="00BD2A36"/>
    <w:rsid w:val="00BD2D88"/>
    <w:rsid w:val="00BD3E94"/>
    <w:rsid w:val="00BD439F"/>
    <w:rsid w:val="00BD4443"/>
    <w:rsid w:val="00BD4513"/>
    <w:rsid w:val="00BE016A"/>
    <w:rsid w:val="00BE0497"/>
    <w:rsid w:val="00BE175F"/>
    <w:rsid w:val="00BE1898"/>
    <w:rsid w:val="00BE3F23"/>
    <w:rsid w:val="00BE41DF"/>
    <w:rsid w:val="00BE53A8"/>
    <w:rsid w:val="00BE7015"/>
    <w:rsid w:val="00BE7052"/>
    <w:rsid w:val="00BE7062"/>
    <w:rsid w:val="00BE71CA"/>
    <w:rsid w:val="00BF27E5"/>
    <w:rsid w:val="00BF2D41"/>
    <w:rsid w:val="00BF39CE"/>
    <w:rsid w:val="00BF461C"/>
    <w:rsid w:val="00BF5190"/>
    <w:rsid w:val="00BF5C7A"/>
    <w:rsid w:val="00BF6064"/>
    <w:rsid w:val="00BF6D40"/>
    <w:rsid w:val="00BF706C"/>
    <w:rsid w:val="00C020E0"/>
    <w:rsid w:val="00C02308"/>
    <w:rsid w:val="00C039F1"/>
    <w:rsid w:val="00C055C7"/>
    <w:rsid w:val="00C2016D"/>
    <w:rsid w:val="00C2111A"/>
    <w:rsid w:val="00C216D0"/>
    <w:rsid w:val="00C21A11"/>
    <w:rsid w:val="00C22678"/>
    <w:rsid w:val="00C23F9F"/>
    <w:rsid w:val="00C26010"/>
    <w:rsid w:val="00C2755A"/>
    <w:rsid w:val="00C27882"/>
    <w:rsid w:val="00C30C71"/>
    <w:rsid w:val="00C33BA4"/>
    <w:rsid w:val="00C37E80"/>
    <w:rsid w:val="00C40397"/>
    <w:rsid w:val="00C404D5"/>
    <w:rsid w:val="00C41295"/>
    <w:rsid w:val="00C41C8D"/>
    <w:rsid w:val="00C41FC8"/>
    <w:rsid w:val="00C421B0"/>
    <w:rsid w:val="00C443C5"/>
    <w:rsid w:val="00C45FA6"/>
    <w:rsid w:val="00C462FB"/>
    <w:rsid w:val="00C4632A"/>
    <w:rsid w:val="00C47FA1"/>
    <w:rsid w:val="00C54367"/>
    <w:rsid w:val="00C543D1"/>
    <w:rsid w:val="00C56901"/>
    <w:rsid w:val="00C56BD3"/>
    <w:rsid w:val="00C60753"/>
    <w:rsid w:val="00C60E1F"/>
    <w:rsid w:val="00C61794"/>
    <w:rsid w:val="00C655BE"/>
    <w:rsid w:val="00C65CD0"/>
    <w:rsid w:val="00C65DD0"/>
    <w:rsid w:val="00C727C2"/>
    <w:rsid w:val="00C766C4"/>
    <w:rsid w:val="00C81CFE"/>
    <w:rsid w:val="00C83A2B"/>
    <w:rsid w:val="00C87CEA"/>
    <w:rsid w:val="00C87CEC"/>
    <w:rsid w:val="00C904BE"/>
    <w:rsid w:val="00C91FC8"/>
    <w:rsid w:val="00C929A9"/>
    <w:rsid w:val="00C9307E"/>
    <w:rsid w:val="00C97230"/>
    <w:rsid w:val="00CA0BCB"/>
    <w:rsid w:val="00CA2695"/>
    <w:rsid w:val="00CA2DB9"/>
    <w:rsid w:val="00CA4D1F"/>
    <w:rsid w:val="00CA4FFA"/>
    <w:rsid w:val="00CB0157"/>
    <w:rsid w:val="00CB06C1"/>
    <w:rsid w:val="00CB2009"/>
    <w:rsid w:val="00CB42AA"/>
    <w:rsid w:val="00CB4D73"/>
    <w:rsid w:val="00CB685A"/>
    <w:rsid w:val="00CC0699"/>
    <w:rsid w:val="00CC0D11"/>
    <w:rsid w:val="00CC18A5"/>
    <w:rsid w:val="00CC1BF9"/>
    <w:rsid w:val="00CC4F3A"/>
    <w:rsid w:val="00CC55D5"/>
    <w:rsid w:val="00CC5B8D"/>
    <w:rsid w:val="00CC7509"/>
    <w:rsid w:val="00CD0639"/>
    <w:rsid w:val="00CD0DF2"/>
    <w:rsid w:val="00CD0E95"/>
    <w:rsid w:val="00CD1BAD"/>
    <w:rsid w:val="00CD1ED9"/>
    <w:rsid w:val="00CD21B9"/>
    <w:rsid w:val="00CD2D9F"/>
    <w:rsid w:val="00CD3D0F"/>
    <w:rsid w:val="00CD4143"/>
    <w:rsid w:val="00CD45A6"/>
    <w:rsid w:val="00CD5423"/>
    <w:rsid w:val="00CD5E4C"/>
    <w:rsid w:val="00CD7B94"/>
    <w:rsid w:val="00CD7D11"/>
    <w:rsid w:val="00CD7FF0"/>
    <w:rsid w:val="00CE04D3"/>
    <w:rsid w:val="00CE2151"/>
    <w:rsid w:val="00CE2932"/>
    <w:rsid w:val="00CE2DE6"/>
    <w:rsid w:val="00CE374D"/>
    <w:rsid w:val="00CE5343"/>
    <w:rsid w:val="00CE7134"/>
    <w:rsid w:val="00CF00D2"/>
    <w:rsid w:val="00CF176A"/>
    <w:rsid w:val="00CF1FE6"/>
    <w:rsid w:val="00CF2FC5"/>
    <w:rsid w:val="00CF3F58"/>
    <w:rsid w:val="00CF40E7"/>
    <w:rsid w:val="00CF61F7"/>
    <w:rsid w:val="00CF6659"/>
    <w:rsid w:val="00CF7FAF"/>
    <w:rsid w:val="00D00315"/>
    <w:rsid w:val="00D01916"/>
    <w:rsid w:val="00D037DD"/>
    <w:rsid w:val="00D05425"/>
    <w:rsid w:val="00D05FC1"/>
    <w:rsid w:val="00D06133"/>
    <w:rsid w:val="00D06C5D"/>
    <w:rsid w:val="00D07A4D"/>
    <w:rsid w:val="00D10CC4"/>
    <w:rsid w:val="00D12683"/>
    <w:rsid w:val="00D13098"/>
    <w:rsid w:val="00D14146"/>
    <w:rsid w:val="00D16426"/>
    <w:rsid w:val="00D167CC"/>
    <w:rsid w:val="00D20589"/>
    <w:rsid w:val="00D20C92"/>
    <w:rsid w:val="00D21C41"/>
    <w:rsid w:val="00D24A94"/>
    <w:rsid w:val="00D250E0"/>
    <w:rsid w:val="00D25AD3"/>
    <w:rsid w:val="00D26AF6"/>
    <w:rsid w:val="00D26F8F"/>
    <w:rsid w:val="00D3061D"/>
    <w:rsid w:val="00D31445"/>
    <w:rsid w:val="00D32B70"/>
    <w:rsid w:val="00D343E7"/>
    <w:rsid w:val="00D36BA0"/>
    <w:rsid w:val="00D36C2A"/>
    <w:rsid w:val="00D3766E"/>
    <w:rsid w:val="00D41687"/>
    <w:rsid w:val="00D42560"/>
    <w:rsid w:val="00D46530"/>
    <w:rsid w:val="00D46ECC"/>
    <w:rsid w:val="00D5168D"/>
    <w:rsid w:val="00D52327"/>
    <w:rsid w:val="00D527A9"/>
    <w:rsid w:val="00D53C67"/>
    <w:rsid w:val="00D54162"/>
    <w:rsid w:val="00D607A4"/>
    <w:rsid w:val="00D60FE3"/>
    <w:rsid w:val="00D62352"/>
    <w:rsid w:val="00D62E5E"/>
    <w:rsid w:val="00D64FB7"/>
    <w:rsid w:val="00D71641"/>
    <w:rsid w:val="00D7181C"/>
    <w:rsid w:val="00D71D96"/>
    <w:rsid w:val="00D71E5F"/>
    <w:rsid w:val="00D7241E"/>
    <w:rsid w:val="00D72AD3"/>
    <w:rsid w:val="00D72D82"/>
    <w:rsid w:val="00D74814"/>
    <w:rsid w:val="00D77385"/>
    <w:rsid w:val="00D807FC"/>
    <w:rsid w:val="00D81871"/>
    <w:rsid w:val="00D83895"/>
    <w:rsid w:val="00D84D7C"/>
    <w:rsid w:val="00D85D4B"/>
    <w:rsid w:val="00D871C1"/>
    <w:rsid w:val="00D87E6B"/>
    <w:rsid w:val="00D91974"/>
    <w:rsid w:val="00D93F97"/>
    <w:rsid w:val="00D964D8"/>
    <w:rsid w:val="00D974B5"/>
    <w:rsid w:val="00D97567"/>
    <w:rsid w:val="00DA083E"/>
    <w:rsid w:val="00DA0D28"/>
    <w:rsid w:val="00DA0D9D"/>
    <w:rsid w:val="00DA0ECA"/>
    <w:rsid w:val="00DA51B7"/>
    <w:rsid w:val="00DA52F6"/>
    <w:rsid w:val="00DA6D60"/>
    <w:rsid w:val="00DB021D"/>
    <w:rsid w:val="00DB0585"/>
    <w:rsid w:val="00DB2C05"/>
    <w:rsid w:val="00DB4F59"/>
    <w:rsid w:val="00DC010F"/>
    <w:rsid w:val="00DC04E8"/>
    <w:rsid w:val="00DC0FA0"/>
    <w:rsid w:val="00DC2DE2"/>
    <w:rsid w:val="00DC2FD8"/>
    <w:rsid w:val="00DC37CC"/>
    <w:rsid w:val="00DC5EA5"/>
    <w:rsid w:val="00DC6797"/>
    <w:rsid w:val="00DD25F5"/>
    <w:rsid w:val="00DD60C6"/>
    <w:rsid w:val="00DD7C95"/>
    <w:rsid w:val="00DE0F6E"/>
    <w:rsid w:val="00DE17E9"/>
    <w:rsid w:val="00DE1D4C"/>
    <w:rsid w:val="00DE2163"/>
    <w:rsid w:val="00DE2BCA"/>
    <w:rsid w:val="00DE2C3D"/>
    <w:rsid w:val="00DF25B2"/>
    <w:rsid w:val="00DF39D0"/>
    <w:rsid w:val="00DF42AD"/>
    <w:rsid w:val="00DF52D1"/>
    <w:rsid w:val="00DF54FD"/>
    <w:rsid w:val="00E000F8"/>
    <w:rsid w:val="00E0185B"/>
    <w:rsid w:val="00E018ED"/>
    <w:rsid w:val="00E03FED"/>
    <w:rsid w:val="00E0432A"/>
    <w:rsid w:val="00E04424"/>
    <w:rsid w:val="00E049FF"/>
    <w:rsid w:val="00E05168"/>
    <w:rsid w:val="00E053EC"/>
    <w:rsid w:val="00E05C89"/>
    <w:rsid w:val="00E075D8"/>
    <w:rsid w:val="00E07E1C"/>
    <w:rsid w:val="00E10200"/>
    <w:rsid w:val="00E11A0D"/>
    <w:rsid w:val="00E11C70"/>
    <w:rsid w:val="00E14D08"/>
    <w:rsid w:val="00E213D7"/>
    <w:rsid w:val="00E21B7B"/>
    <w:rsid w:val="00E228D2"/>
    <w:rsid w:val="00E23232"/>
    <w:rsid w:val="00E26664"/>
    <w:rsid w:val="00E27F27"/>
    <w:rsid w:val="00E3436C"/>
    <w:rsid w:val="00E346E1"/>
    <w:rsid w:val="00E36810"/>
    <w:rsid w:val="00E36A08"/>
    <w:rsid w:val="00E421EC"/>
    <w:rsid w:val="00E4333D"/>
    <w:rsid w:val="00E45739"/>
    <w:rsid w:val="00E457FC"/>
    <w:rsid w:val="00E460C5"/>
    <w:rsid w:val="00E46155"/>
    <w:rsid w:val="00E47DC4"/>
    <w:rsid w:val="00E55619"/>
    <w:rsid w:val="00E55AA3"/>
    <w:rsid w:val="00E5655E"/>
    <w:rsid w:val="00E607E2"/>
    <w:rsid w:val="00E63AE4"/>
    <w:rsid w:val="00E64251"/>
    <w:rsid w:val="00E64F97"/>
    <w:rsid w:val="00E70463"/>
    <w:rsid w:val="00E73167"/>
    <w:rsid w:val="00E76276"/>
    <w:rsid w:val="00E764F5"/>
    <w:rsid w:val="00E7740F"/>
    <w:rsid w:val="00E776D7"/>
    <w:rsid w:val="00E77E0E"/>
    <w:rsid w:val="00E818EC"/>
    <w:rsid w:val="00E81F12"/>
    <w:rsid w:val="00E835A8"/>
    <w:rsid w:val="00E8587D"/>
    <w:rsid w:val="00E864DF"/>
    <w:rsid w:val="00E878C4"/>
    <w:rsid w:val="00E91FED"/>
    <w:rsid w:val="00E928A2"/>
    <w:rsid w:val="00E94855"/>
    <w:rsid w:val="00EA09C5"/>
    <w:rsid w:val="00EA100A"/>
    <w:rsid w:val="00EA236A"/>
    <w:rsid w:val="00EA24CE"/>
    <w:rsid w:val="00EA428E"/>
    <w:rsid w:val="00EA44B9"/>
    <w:rsid w:val="00EA4FB4"/>
    <w:rsid w:val="00EA5AD6"/>
    <w:rsid w:val="00EB06D1"/>
    <w:rsid w:val="00EB0FD6"/>
    <w:rsid w:val="00EB3F14"/>
    <w:rsid w:val="00EB42DB"/>
    <w:rsid w:val="00EB4E7F"/>
    <w:rsid w:val="00EB52CF"/>
    <w:rsid w:val="00EB5DC8"/>
    <w:rsid w:val="00EB6AED"/>
    <w:rsid w:val="00EB76F8"/>
    <w:rsid w:val="00EB7B05"/>
    <w:rsid w:val="00EB7DF6"/>
    <w:rsid w:val="00EC1215"/>
    <w:rsid w:val="00EC45A6"/>
    <w:rsid w:val="00EC6EAE"/>
    <w:rsid w:val="00ED061E"/>
    <w:rsid w:val="00ED3375"/>
    <w:rsid w:val="00ED40E2"/>
    <w:rsid w:val="00ED50AB"/>
    <w:rsid w:val="00EE03F4"/>
    <w:rsid w:val="00EE34E6"/>
    <w:rsid w:val="00EE59A1"/>
    <w:rsid w:val="00EE73A2"/>
    <w:rsid w:val="00EF0565"/>
    <w:rsid w:val="00EF1406"/>
    <w:rsid w:val="00EF1C2D"/>
    <w:rsid w:val="00EF27F3"/>
    <w:rsid w:val="00EF3295"/>
    <w:rsid w:val="00EF4124"/>
    <w:rsid w:val="00EF489B"/>
    <w:rsid w:val="00EF5C86"/>
    <w:rsid w:val="00EF6162"/>
    <w:rsid w:val="00EF6B62"/>
    <w:rsid w:val="00EF6C23"/>
    <w:rsid w:val="00EF6CBC"/>
    <w:rsid w:val="00EF7CE7"/>
    <w:rsid w:val="00F000C1"/>
    <w:rsid w:val="00F0054D"/>
    <w:rsid w:val="00F00BA3"/>
    <w:rsid w:val="00F00D4A"/>
    <w:rsid w:val="00F01CE8"/>
    <w:rsid w:val="00F03610"/>
    <w:rsid w:val="00F0426F"/>
    <w:rsid w:val="00F061CF"/>
    <w:rsid w:val="00F10907"/>
    <w:rsid w:val="00F10D57"/>
    <w:rsid w:val="00F11653"/>
    <w:rsid w:val="00F130FF"/>
    <w:rsid w:val="00F13EF9"/>
    <w:rsid w:val="00F2057F"/>
    <w:rsid w:val="00F22AA4"/>
    <w:rsid w:val="00F24C3C"/>
    <w:rsid w:val="00F24D68"/>
    <w:rsid w:val="00F259B9"/>
    <w:rsid w:val="00F2757C"/>
    <w:rsid w:val="00F30966"/>
    <w:rsid w:val="00F312CE"/>
    <w:rsid w:val="00F34F2D"/>
    <w:rsid w:val="00F36AC8"/>
    <w:rsid w:val="00F36C28"/>
    <w:rsid w:val="00F37166"/>
    <w:rsid w:val="00F3779A"/>
    <w:rsid w:val="00F41C28"/>
    <w:rsid w:val="00F44E79"/>
    <w:rsid w:val="00F45C4D"/>
    <w:rsid w:val="00F47A27"/>
    <w:rsid w:val="00F5031C"/>
    <w:rsid w:val="00F512C1"/>
    <w:rsid w:val="00F518DA"/>
    <w:rsid w:val="00F52B7F"/>
    <w:rsid w:val="00F553E8"/>
    <w:rsid w:val="00F558E7"/>
    <w:rsid w:val="00F5743C"/>
    <w:rsid w:val="00F57487"/>
    <w:rsid w:val="00F62959"/>
    <w:rsid w:val="00F62AD9"/>
    <w:rsid w:val="00F64722"/>
    <w:rsid w:val="00F64FB8"/>
    <w:rsid w:val="00F6670E"/>
    <w:rsid w:val="00F670A4"/>
    <w:rsid w:val="00F70917"/>
    <w:rsid w:val="00F7616A"/>
    <w:rsid w:val="00F77391"/>
    <w:rsid w:val="00F77698"/>
    <w:rsid w:val="00F77DDC"/>
    <w:rsid w:val="00F81239"/>
    <w:rsid w:val="00F81B88"/>
    <w:rsid w:val="00F81F34"/>
    <w:rsid w:val="00F8611F"/>
    <w:rsid w:val="00F863C5"/>
    <w:rsid w:val="00F86AC6"/>
    <w:rsid w:val="00F91317"/>
    <w:rsid w:val="00F919AC"/>
    <w:rsid w:val="00F94053"/>
    <w:rsid w:val="00F956AB"/>
    <w:rsid w:val="00F95D7D"/>
    <w:rsid w:val="00F963F8"/>
    <w:rsid w:val="00FA08E4"/>
    <w:rsid w:val="00FA163E"/>
    <w:rsid w:val="00FA3423"/>
    <w:rsid w:val="00FA4F82"/>
    <w:rsid w:val="00FA5630"/>
    <w:rsid w:val="00FA7202"/>
    <w:rsid w:val="00FA73E8"/>
    <w:rsid w:val="00FB0048"/>
    <w:rsid w:val="00FB0A8C"/>
    <w:rsid w:val="00FB1644"/>
    <w:rsid w:val="00FB23FC"/>
    <w:rsid w:val="00FB2A52"/>
    <w:rsid w:val="00FB5774"/>
    <w:rsid w:val="00FB5AFF"/>
    <w:rsid w:val="00FB68A0"/>
    <w:rsid w:val="00FC000C"/>
    <w:rsid w:val="00FC1577"/>
    <w:rsid w:val="00FC185E"/>
    <w:rsid w:val="00FC2F72"/>
    <w:rsid w:val="00FC4BB9"/>
    <w:rsid w:val="00FC60BA"/>
    <w:rsid w:val="00FC79E9"/>
    <w:rsid w:val="00FD00FB"/>
    <w:rsid w:val="00FD1647"/>
    <w:rsid w:val="00FD7A5D"/>
    <w:rsid w:val="00FE2BF2"/>
    <w:rsid w:val="00FE5235"/>
    <w:rsid w:val="00FE5457"/>
    <w:rsid w:val="00FE64BB"/>
    <w:rsid w:val="00FF0598"/>
    <w:rsid w:val="00FF075E"/>
    <w:rsid w:val="00FF2E27"/>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F664C"/>
  <w15:docId w15:val="{B067219E-97D6-4375-BFA0-82C963638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paragraph" w:customStyle="1" w:styleId="Default">
    <w:name w:val="Default"/>
    <w:rsid w:val="00357D68"/>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131F22"/>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www.il-electronictender.com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udaivir@powergridindia.com"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udaivir@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uji@powergridindia.com"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mailto:udaivir@powergridindia.com" TargetMode="External"/><Relationship Id="rId19" Type="http://schemas.openxmlformats.org/officeDocument/2006/relationships/hyperlink" Target="mailto:manuji@powergridindia.com" TargetMode="External"/><Relationship Id="rId4" Type="http://schemas.openxmlformats.org/officeDocument/2006/relationships/settings" Target="settings.xml"/><Relationship Id="rId9" Type="http://schemas.openxmlformats.org/officeDocument/2006/relationships/hyperlink" Target="mailto:manuji@powergridindia.com"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625F7-DD22-4B38-821B-72C232BF1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15</Pages>
  <Words>3104</Words>
  <Characters>17696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Manuji Chaubey {मनुजी चौबे}</cp:lastModifiedBy>
  <cp:revision>169</cp:revision>
  <cp:lastPrinted>2020-04-23T08:40:00Z</cp:lastPrinted>
  <dcterms:created xsi:type="dcterms:W3CDTF">2016-02-29T04:33:00Z</dcterms:created>
  <dcterms:modified xsi:type="dcterms:W3CDTF">2020-04-23T08:40:00Z</dcterms:modified>
</cp:coreProperties>
</file>